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77"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77"/>
      </w:tblGrid>
      <w:tr w:rsidR="008F2FE1" w:rsidTr="00CB4CD7">
        <w:trPr>
          <w:trHeight w:hRule="exact" w:val="822"/>
        </w:trPr>
        <w:tc>
          <w:tcPr>
            <w:tcW w:w="5877" w:type="dxa"/>
            <w:tcBorders>
              <w:top w:val="dotted" w:sz="4" w:space="0" w:color="auto"/>
              <w:left w:val="dotted" w:sz="4" w:space="0" w:color="auto"/>
              <w:bottom w:val="dotted" w:sz="4" w:space="0" w:color="auto"/>
              <w:right w:val="dotted" w:sz="4" w:space="0" w:color="auto"/>
            </w:tcBorders>
            <w:hideMark/>
          </w:tcPr>
          <w:p w:rsidR="008F2FE1" w:rsidRDefault="008F2FE1" w:rsidP="00CB4CD7">
            <w:pPr>
              <w:spacing w:after="0" w:line="240" w:lineRule="auto"/>
              <w:ind w:left="-567" w:right="-567"/>
              <w:jc w:val="center"/>
              <w:rPr>
                <w:rFonts w:ascii="Times New Roman" w:eastAsiaTheme="minorEastAsia" w:hAnsi="Times New Roman"/>
                <w:spacing w:val="-16"/>
                <w:w w:val="90"/>
                <w:sz w:val="26"/>
                <w:szCs w:val="26"/>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37D26C7B" wp14:editId="1E986FC5">
                      <wp:simplePos x="0" y="0"/>
                      <wp:positionH relativeFrom="column">
                        <wp:posOffset>7371080</wp:posOffset>
                      </wp:positionH>
                      <wp:positionV relativeFrom="paragraph">
                        <wp:posOffset>-574040</wp:posOffset>
                      </wp:positionV>
                      <wp:extent cx="1052195" cy="287020"/>
                      <wp:effectExtent l="0" t="0" r="14605" b="17780"/>
                      <wp:wrapNone/>
                      <wp:docPr id="18" name="Text Box 18"/>
                      <wp:cNvGraphicFramePr/>
                      <a:graphic xmlns:a="http://schemas.openxmlformats.org/drawingml/2006/main">
                        <a:graphicData uri="http://schemas.microsoft.com/office/word/2010/wordprocessingShape">
                          <wps:wsp>
                            <wps:cNvSpPr txBox="1"/>
                            <wps:spPr>
                              <a:xfrm>
                                <a:off x="0" y="0"/>
                                <a:ext cx="105219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784" w:rsidRPr="00F50088" w:rsidRDefault="00CC0784" w:rsidP="008F2FE1">
                                  <w:pPr>
                                    <w:jc w:val="center"/>
                                    <w:rPr>
                                      <w:rFonts w:ascii="Times New Roman" w:hAnsi="Times New Roman"/>
                                      <w:b/>
                                      <w:sz w:val="28"/>
                                      <w:szCs w:val="28"/>
                                    </w:rPr>
                                  </w:pPr>
                                  <w:r w:rsidRPr="00F50088">
                                    <w:rPr>
                                      <w:rFonts w:ascii="Times New Roman" w:hAnsi="Times New Roman"/>
                                      <w:b/>
                                      <w:sz w:val="28"/>
                                      <w:szCs w:val="28"/>
                                    </w:rPr>
                                    <w:t>Phụ lụ</w:t>
                                  </w:r>
                                  <w:r>
                                    <w:rPr>
                                      <w:rFonts w:ascii="Times New Roman" w:hAnsi="Times New Roman"/>
                                      <w:b/>
                                      <w:sz w:val="28"/>
                                      <w:szCs w:val="28"/>
                                    </w:rPr>
                                    <w:t>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80.4pt;margin-top:-45.2pt;width:82.85pt;height:2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" fillcolor="white [3201]" strokeweight=".5pt">
                      <v:textbox>
                        <w:txbxContent>
                          <w:p w:rsidR="008F2FE1" w:rsidRPr="00F50088" w:rsidRDefault="008F2FE1" w:rsidP="008F2FE1">
                            <w:pPr>
                              <w:jc w:val="center"/>
                              <w:rPr>
                                <w:rFonts w:ascii="Times New Roman" w:hAnsi="Times New Roman"/>
                                <w:b/>
                                <w:sz w:val="28"/>
                                <w:szCs w:val="28"/>
                              </w:rPr>
                            </w:pPr>
                            <w:proofErr w:type="spellStart"/>
                            <w:r w:rsidRPr="00F50088">
                              <w:rPr>
                                <w:rFonts w:ascii="Times New Roman" w:hAnsi="Times New Roman"/>
                                <w:b/>
                                <w:sz w:val="28"/>
                                <w:szCs w:val="28"/>
                              </w:rPr>
                              <w:t>Phụ</w:t>
                            </w:r>
                            <w:proofErr w:type="spellEnd"/>
                            <w:r w:rsidRPr="00F50088">
                              <w:rPr>
                                <w:rFonts w:ascii="Times New Roman" w:hAnsi="Times New Roman"/>
                                <w:b/>
                                <w:sz w:val="28"/>
                                <w:szCs w:val="28"/>
                              </w:rPr>
                              <w:t xml:space="preserve"> </w:t>
                            </w:r>
                            <w:proofErr w:type="spellStart"/>
                            <w:r w:rsidRPr="00F50088">
                              <w:rPr>
                                <w:rFonts w:ascii="Times New Roman" w:hAnsi="Times New Roman"/>
                                <w:b/>
                                <w:sz w:val="28"/>
                                <w:szCs w:val="28"/>
                              </w:rPr>
                              <w:t>lụ</w:t>
                            </w:r>
                            <w:r>
                              <w:rPr>
                                <w:rFonts w:ascii="Times New Roman" w:hAnsi="Times New Roman"/>
                                <w:b/>
                                <w:sz w:val="28"/>
                                <w:szCs w:val="28"/>
                              </w:rPr>
                              <w:t>c</w:t>
                            </w:r>
                            <w:proofErr w:type="spellEnd"/>
                            <w:r>
                              <w:rPr>
                                <w:rFonts w:ascii="Times New Roman" w:hAnsi="Times New Roman"/>
                                <w:b/>
                                <w:sz w:val="28"/>
                                <w:szCs w:val="28"/>
                              </w:rPr>
                              <w:t xml:space="preserve"> 2</w:t>
                            </w:r>
                          </w:p>
                        </w:txbxContent>
                      </v:textbox>
                    </v:shape>
                  </w:pict>
                </mc:Fallback>
              </mc:AlternateContent>
            </w:r>
            <w:r>
              <w:rPr>
                <w:rFonts w:ascii="Times New Roman" w:hAnsi="Times New Roman"/>
                <w:spacing w:val="-16"/>
                <w:w w:val="90"/>
                <w:sz w:val="26"/>
                <w:szCs w:val="26"/>
              </w:rPr>
              <w:t>TRƯỜNG ĐẠI HỌC CÔNG NGHIỆP HÀ NỘI</w:t>
            </w:r>
          </w:p>
          <w:p w:rsidR="008F2FE1" w:rsidRDefault="008F2FE1" w:rsidP="00CB4CD7">
            <w:pPr>
              <w:spacing w:after="0" w:line="240" w:lineRule="auto"/>
              <w:ind w:left="-567" w:right="-567"/>
              <w:jc w:val="center"/>
              <w:rPr>
                <w:rFonts w:ascii="Times New Roman" w:eastAsiaTheme="minorEastAsia" w:hAnsi="Times New Roman"/>
                <w:b/>
                <w:bCs/>
                <w:noProof/>
                <w:spacing w:val="-16"/>
                <w:sz w:val="28"/>
                <w:szCs w:val="28"/>
                <w:vertAlign w:val="superscript"/>
              </w:rPr>
            </w:pPr>
            <w:r>
              <w:rPr>
                <w:rFonts w:asciiTheme="minorHAnsi" w:hAnsiTheme="minorHAnsi"/>
                <w:noProof/>
              </w:rPr>
              <mc:AlternateContent>
                <mc:Choice Requires="wps">
                  <w:drawing>
                    <wp:anchor distT="0" distB="0" distL="114300" distR="114300" simplePos="0" relativeHeight="251659264" behindDoc="0" locked="0" layoutInCell="1" allowOverlap="1" wp14:anchorId="59049E2C" wp14:editId="2134F460">
                      <wp:simplePos x="0" y="0"/>
                      <wp:positionH relativeFrom="column">
                        <wp:posOffset>847090</wp:posOffset>
                      </wp:positionH>
                      <wp:positionV relativeFrom="paragraph">
                        <wp:posOffset>165999</wp:posOffset>
                      </wp:positionV>
                      <wp:extent cx="1913860"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3.05pt" to="2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7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MntazK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"/>
                  </w:pict>
                </mc:Fallback>
              </mc:AlternateContent>
            </w:r>
            <w:r>
              <w:rPr>
                <w:rFonts w:ascii="Times New Roman" w:hAnsi="Times New Roman"/>
                <w:b/>
                <w:bCs/>
                <w:spacing w:val="-16"/>
                <w:sz w:val="26"/>
                <w:szCs w:val="26"/>
              </w:rPr>
              <w:t>KHOA KẾ TOÁN-KIỂM TOÁN</w:t>
            </w:r>
          </w:p>
        </w:tc>
      </w:tr>
    </w:tbl>
    <w:p w:rsidR="008F2FE1" w:rsidRDefault="008F2FE1" w:rsidP="008F2FE1">
      <w:pPr>
        <w:tabs>
          <w:tab w:val="center" w:pos="1276"/>
          <w:tab w:val="center" w:pos="5954"/>
        </w:tabs>
        <w:spacing w:after="0" w:line="240" w:lineRule="atLeast"/>
        <w:jc w:val="center"/>
        <w:rPr>
          <w:rFonts w:ascii="Times New Roman" w:hAnsi="Times New Roman"/>
          <w:b/>
          <w:sz w:val="24"/>
          <w:szCs w:val="24"/>
        </w:rPr>
      </w:pPr>
    </w:p>
    <w:p w:rsidR="008F2FE1" w:rsidRDefault="008F2FE1" w:rsidP="008F2FE1">
      <w:pPr>
        <w:tabs>
          <w:tab w:val="center" w:pos="1276"/>
          <w:tab w:val="center" w:pos="5954"/>
        </w:tabs>
        <w:spacing w:after="0" w:line="240" w:lineRule="atLeast"/>
        <w:jc w:val="center"/>
        <w:rPr>
          <w:rFonts w:ascii="Times New Roman" w:hAnsi="Times New Roman"/>
          <w:b/>
          <w:sz w:val="24"/>
          <w:szCs w:val="24"/>
        </w:rPr>
      </w:pPr>
    </w:p>
    <w:p w:rsidR="008F2FE1" w:rsidRDefault="008F2FE1" w:rsidP="008F2FE1">
      <w:pPr>
        <w:tabs>
          <w:tab w:val="center" w:pos="1276"/>
          <w:tab w:val="center" w:pos="5954"/>
        </w:tabs>
        <w:spacing w:after="0" w:line="240" w:lineRule="atLeast"/>
        <w:jc w:val="center"/>
        <w:rPr>
          <w:rFonts w:ascii="Times New Roman" w:hAnsi="Times New Roman"/>
          <w:b/>
          <w:sz w:val="24"/>
          <w:szCs w:val="24"/>
        </w:rPr>
      </w:pPr>
      <w:r>
        <w:rPr>
          <w:rFonts w:ascii="Times New Roman" w:hAnsi="Times New Roman"/>
          <w:b/>
          <w:sz w:val="24"/>
          <w:szCs w:val="24"/>
        </w:rPr>
        <w:t>DANH SÁCH ĐỀ XUẤT ĐỀ TÀI TỐT NGHIỆP NGÀNH KẾ TOÁN</w:t>
      </w:r>
    </w:p>
    <w:p w:rsidR="008F2FE1" w:rsidRPr="006249D7" w:rsidRDefault="008F2FE1" w:rsidP="008F2FE1">
      <w:pPr>
        <w:tabs>
          <w:tab w:val="center" w:pos="1276"/>
          <w:tab w:val="center" w:pos="5954"/>
        </w:tabs>
        <w:spacing w:after="0" w:line="240" w:lineRule="atLeast"/>
        <w:jc w:val="center"/>
        <w:rPr>
          <w:rFonts w:ascii="Times New Roman" w:hAnsi="Times New Roman"/>
          <w:b/>
          <w:sz w:val="24"/>
          <w:szCs w:val="24"/>
        </w:rPr>
      </w:pPr>
      <w:r>
        <w:rPr>
          <w:rFonts w:ascii="Times New Roman" w:hAnsi="Times New Roman"/>
          <w:b/>
          <w:sz w:val="24"/>
          <w:szCs w:val="24"/>
        </w:rPr>
        <w:t>NĂM HỌ</w:t>
      </w:r>
      <w:r w:rsidR="00215F63">
        <w:rPr>
          <w:rFonts w:ascii="Times New Roman" w:hAnsi="Times New Roman"/>
          <w:b/>
          <w:sz w:val="24"/>
          <w:szCs w:val="24"/>
        </w:rPr>
        <w:t>C 2020</w:t>
      </w:r>
      <w:r>
        <w:rPr>
          <w:rFonts w:ascii="Times New Roman" w:hAnsi="Times New Roman"/>
          <w:b/>
          <w:sz w:val="24"/>
          <w:szCs w:val="24"/>
        </w:rPr>
        <w:t xml:space="preserve"> - 20</w:t>
      </w:r>
      <w:r w:rsidR="009C0275">
        <w:rPr>
          <w:rFonts w:ascii="Times New Roman" w:hAnsi="Times New Roman"/>
          <w:b/>
          <w:sz w:val="24"/>
          <w:szCs w:val="24"/>
        </w:rPr>
        <w:t>2</w:t>
      </w:r>
      <w:r w:rsidR="00215F63">
        <w:rPr>
          <w:rFonts w:ascii="Times New Roman" w:hAnsi="Times New Roman"/>
          <w:b/>
          <w:sz w:val="24"/>
          <w:szCs w:val="24"/>
        </w:rPr>
        <w:t>1</w:t>
      </w:r>
    </w:p>
    <w:p w:rsidR="008F2FE1" w:rsidRDefault="008F2FE1" w:rsidP="007D758B">
      <w:pPr>
        <w:spacing w:after="0" w:line="240" w:lineRule="auto"/>
        <w:rPr>
          <w:rFonts w:ascii="Times New Roman" w:hAnsi="Times New Roman"/>
          <w:b/>
          <w:sz w:val="28"/>
        </w:rPr>
      </w:pPr>
    </w:p>
    <w:tbl>
      <w:tblPr>
        <w:tblW w:w="1393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794"/>
        <w:gridCol w:w="1610"/>
        <w:gridCol w:w="4140"/>
        <w:gridCol w:w="5580"/>
        <w:gridCol w:w="1065"/>
      </w:tblGrid>
      <w:tr w:rsidR="00A736DF" w:rsidRPr="006209BC" w:rsidTr="009530E5">
        <w:trPr>
          <w:trHeight w:val="350"/>
          <w:tblHeader/>
        </w:trPr>
        <w:tc>
          <w:tcPr>
            <w:tcW w:w="746"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jc w:val="center"/>
              <w:rPr>
                <w:rFonts w:ascii="Times New Roman" w:eastAsia="Times New Roman" w:hAnsi="Times New Roman"/>
                <w:b/>
                <w:sz w:val="20"/>
                <w:szCs w:val="20"/>
                <w:lang w:eastAsia="vi-VN"/>
              </w:rPr>
            </w:pPr>
            <w:r w:rsidRPr="006209BC">
              <w:rPr>
                <w:rFonts w:ascii="Times New Roman" w:eastAsia="Times New Roman" w:hAnsi="Times New Roman"/>
                <w:b/>
                <w:sz w:val="20"/>
                <w:szCs w:val="20"/>
                <w:lang w:eastAsia="vi-VN"/>
              </w:rPr>
              <w:t>STT</w:t>
            </w:r>
          </w:p>
        </w:tc>
        <w:tc>
          <w:tcPr>
            <w:tcW w:w="794"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jc w:val="center"/>
              <w:rPr>
                <w:rFonts w:ascii="Times New Roman" w:eastAsia="Times New Roman" w:hAnsi="Times New Roman"/>
                <w:b/>
                <w:sz w:val="20"/>
                <w:szCs w:val="20"/>
                <w:lang w:val="vi-VN" w:eastAsia="vi-VN"/>
              </w:rPr>
            </w:pPr>
            <w:r w:rsidRPr="006209BC">
              <w:rPr>
                <w:rFonts w:ascii="Times New Roman" w:eastAsia="Times New Roman" w:hAnsi="Times New Roman"/>
                <w:b/>
                <w:color w:val="000000"/>
                <w:sz w:val="20"/>
                <w:szCs w:val="20"/>
                <w:lang w:val="vi-VN" w:eastAsia="vi-VN"/>
              </w:rPr>
              <w:t>CBHD</w:t>
            </w:r>
          </w:p>
        </w:tc>
        <w:tc>
          <w:tcPr>
            <w:tcW w:w="1610"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jc w:val="center"/>
              <w:rPr>
                <w:rFonts w:ascii="Times New Roman" w:eastAsia="Times New Roman" w:hAnsi="Times New Roman"/>
                <w:b/>
                <w:sz w:val="20"/>
                <w:szCs w:val="20"/>
                <w:lang w:eastAsia="vi-VN"/>
              </w:rPr>
            </w:pPr>
            <w:r w:rsidRPr="006209BC">
              <w:rPr>
                <w:rFonts w:ascii="Times New Roman" w:eastAsia="Times New Roman" w:hAnsi="Times New Roman"/>
                <w:b/>
                <w:color w:val="000000"/>
                <w:sz w:val="20"/>
                <w:szCs w:val="20"/>
                <w:lang w:val="vi-VN" w:eastAsia="vi-VN"/>
              </w:rPr>
              <w:t>Tên</w:t>
            </w:r>
            <w:r w:rsidRPr="006209BC">
              <w:rPr>
                <w:rFonts w:ascii="Times New Roman" w:eastAsia="Times New Roman" w:hAnsi="Times New Roman"/>
                <w:b/>
                <w:color w:val="000000"/>
                <w:sz w:val="20"/>
                <w:szCs w:val="20"/>
                <w:lang w:eastAsia="vi-VN"/>
              </w:rPr>
              <w:t xml:space="preserve"> </w:t>
            </w:r>
            <w:r w:rsidRPr="006209BC">
              <w:rPr>
                <w:rFonts w:ascii="Times New Roman" w:eastAsia="Times New Roman" w:hAnsi="Times New Roman"/>
                <w:b/>
                <w:color w:val="000000"/>
                <w:sz w:val="20"/>
                <w:szCs w:val="20"/>
                <w:lang w:val="vi-VN" w:eastAsia="vi-VN"/>
              </w:rPr>
              <w:t>ĐA/KL</w:t>
            </w:r>
            <w:r w:rsidRPr="006209BC">
              <w:rPr>
                <w:rFonts w:ascii="Times New Roman" w:eastAsia="Times New Roman" w:hAnsi="Times New Roman"/>
                <w:b/>
                <w:color w:val="000000"/>
                <w:sz w:val="20"/>
                <w:szCs w:val="20"/>
                <w:lang w:eastAsia="vi-VN"/>
              </w:rPr>
              <w:t>TN</w:t>
            </w:r>
          </w:p>
        </w:tc>
        <w:tc>
          <w:tcPr>
            <w:tcW w:w="4140"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jc w:val="center"/>
              <w:rPr>
                <w:rFonts w:ascii="Times New Roman" w:eastAsia="Times New Roman" w:hAnsi="Times New Roman"/>
                <w:b/>
                <w:sz w:val="20"/>
                <w:szCs w:val="20"/>
                <w:lang w:val="vi-VN" w:eastAsia="vi-VN"/>
              </w:rPr>
            </w:pPr>
            <w:r w:rsidRPr="006209BC">
              <w:rPr>
                <w:rFonts w:ascii="Times New Roman" w:eastAsia="Times New Roman" w:hAnsi="Times New Roman"/>
                <w:b/>
                <w:color w:val="000000"/>
                <w:sz w:val="20"/>
                <w:szCs w:val="20"/>
                <w:lang w:val="vi-VN" w:eastAsia="vi-VN"/>
              </w:rPr>
              <w:t>Mục</w:t>
            </w:r>
            <w:r w:rsidRPr="006209BC">
              <w:rPr>
                <w:rFonts w:ascii="Times New Roman" w:eastAsia="Times New Roman" w:hAnsi="Times New Roman"/>
                <w:b/>
                <w:color w:val="000000"/>
                <w:sz w:val="20"/>
                <w:szCs w:val="20"/>
                <w:lang w:eastAsia="vi-VN"/>
              </w:rPr>
              <w:t xml:space="preserve"> </w:t>
            </w:r>
            <w:r w:rsidRPr="006209BC">
              <w:rPr>
                <w:rFonts w:ascii="Times New Roman" w:eastAsia="Times New Roman" w:hAnsi="Times New Roman"/>
                <w:b/>
                <w:color w:val="000000"/>
                <w:sz w:val="20"/>
                <w:szCs w:val="20"/>
                <w:lang w:val="vi-VN" w:eastAsia="vi-VN"/>
              </w:rPr>
              <w:t>tiêu</w:t>
            </w:r>
            <w:r w:rsidRPr="006209BC">
              <w:rPr>
                <w:rFonts w:ascii="Times New Roman" w:eastAsia="Times New Roman" w:hAnsi="Times New Roman"/>
                <w:b/>
                <w:color w:val="000000"/>
                <w:sz w:val="20"/>
                <w:szCs w:val="20"/>
                <w:lang w:eastAsia="vi-VN"/>
              </w:rPr>
              <w:t xml:space="preserve"> n</w:t>
            </w:r>
            <w:r w:rsidRPr="006209BC">
              <w:rPr>
                <w:rFonts w:ascii="Times New Roman" w:eastAsia="Times New Roman" w:hAnsi="Times New Roman"/>
                <w:b/>
                <w:color w:val="000000"/>
                <w:sz w:val="20"/>
                <w:szCs w:val="20"/>
                <w:lang w:val="vi-VN" w:eastAsia="vi-VN"/>
              </w:rPr>
              <w:t>ghiên</w:t>
            </w:r>
            <w:r w:rsidRPr="006209BC">
              <w:rPr>
                <w:rFonts w:ascii="Times New Roman" w:eastAsia="Times New Roman" w:hAnsi="Times New Roman"/>
                <w:b/>
                <w:color w:val="000000"/>
                <w:sz w:val="20"/>
                <w:szCs w:val="20"/>
                <w:lang w:eastAsia="vi-VN"/>
              </w:rPr>
              <w:t xml:space="preserve"> </w:t>
            </w:r>
            <w:r w:rsidRPr="006209BC">
              <w:rPr>
                <w:rFonts w:ascii="Times New Roman" w:eastAsia="Times New Roman" w:hAnsi="Times New Roman"/>
                <w:b/>
                <w:color w:val="000000"/>
                <w:sz w:val="20"/>
                <w:szCs w:val="20"/>
                <w:lang w:val="vi-VN" w:eastAsia="vi-VN"/>
              </w:rPr>
              <w:t>c</w:t>
            </w:r>
            <w:r w:rsidRPr="006209BC">
              <w:rPr>
                <w:rFonts w:ascii="Times New Roman" w:eastAsia="Times New Roman" w:hAnsi="Times New Roman"/>
                <w:b/>
                <w:color w:val="000000"/>
                <w:sz w:val="20"/>
                <w:szCs w:val="20"/>
                <w:lang w:eastAsia="vi-VN"/>
              </w:rPr>
              <w:t>ứ</w:t>
            </w:r>
            <w:r w:rsidRPr="006209BC">
              <w:rPr>
                <w:rFonts w:ascii="Times New Roman" w:eastAsia="Times New Roman" w:hAnsi="Times New Roman"/>
                <w:b/>
                <w:color w:val="000000"/>
                <w:sz w:val="20"/>
                <w:szCs w:val="20"/>
                <w:lang w:val="vi-VN" w:eastAsia="vi-VN"/>
              </w:rPr>
              <w:t>u</w:t>
            </w:r>
          </w:p>
        </w:tc>
        <w:tc>
          <w:tcPr>
            <w:tcW w:w="5580"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jc w:val="center"/>
              <w:rPr>
                <w:rFonts w:ascii="Times New Roman" w:eastAsia="Times New Roman" w:hAnsi="Times New Roman"/>
                <w:b/>
                <w:sz w:val="20"/>
                <w:szCs w:val="20"/>
                <w:lang w:val="vi-VN" w:eastAsia="vi-VN"/>
              </w:rPr>
            </w:pPr>
            <w:r w:rsidRPr="006209BC">
              <w:rPr>
                <w:rFonts w:ascii="Times New Roman" w:eastAsia="Times New Roman" w:hAnsi="Times New Roman"/>
                <w:b/>
                <w:color w:val="000000"/>
                <w:sz w:val="20"/>
                <w:szCs w:val="20"/>
                <w:lang w:val="vi-VN" w:eastAsia="vi-VN"/>
              </w:rPr>
              <w:t>Các</w:t>
            </w:r>
            <w:r w:rsidRPr="006209BC">
              <w:rPr>
                <w:rFonts w:ascii="Times New Roman" w:eastAsia="Times New Roman" w:hAnsi="Times New Roman"/>
                <w:b/>
                <w:color w:val="000000"/>
                <w:sz w:val="20"/>
                <w:szCs w:val="20"/>
                <w:lang w:eastAsia="vi-VN"/>
              </w:rPr>
              <w:t xml:space="preserve"> kết quả  </w:t>
            </w:r>
            <w:r w:rsidRPr="006209BC">
              <w:rPr>
                <w:rFonts w:ascii="Times New Roman" w:eastAsia="Times New Roman" w:hAnsi="Times New Roman"/>
                <w:b/>
                <w:color w:val="000000"/>
                <w:sz w:val="20"/>
                <w:szCs w:val="20"/>
                <w:lang w:val="vi-VN" w:eastAsia="vi-VN"/>
              </w:rPr>
              <w:t>chính</w:t>
            </w:r>
          </w:p>
        </w:tc>
        <w:tc>
          <w:tcPr>
            <w:tcW w:w="1065"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jc w:val="center"/>
              <w:rPr>
                <w:rFonts w:ascii="Times New Roman" w:eastAsia="Times New Roman" w:hAnsi="Times New Roman"/>
                <w:b/>
                <w:sz w:val="20"/>
                <w:szCs w:val="20"/>
                <w:lang w:val="vi-VN" w:eastAsia="vi-VN"/>
              </w:rPr>
            </w:pPr>
            <w:r w:rsidRPr="006209BC">
              <w:rPr>
                <w:rFonts w:ascii="Times New Roman" w:eastAsia="Times New Roman" w:hAnsi="Times New Roman"/>
                <w:b/>
                <w:color w:val="000000"/>
                <w:sz w:val="20"/>
                <w:szCs w:val="20"/>
                <w:lang w:eastAsia="vi-VN"/>
              </w:rPr>
              <w:t>Ghi chú</w:t>
            </w:r>
          </w:p>
        </w:tc>
      </w:tr>
      <w:tr w:rsidR="00A736DF" w:rsidRPr="006F0EB9"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hideMark/>
          </w:tcPr>
          <w:p w:rsidR="008F2FE1" w:rsidRPr="006209BC" w:rsidRDefault="008F2FE1" w:rsidP="007D758B">
            <w:pPr>
              <w:pStyle w:val="ListParagraph"/>
              <w:numPr>
                <w:ilvl w:val="0"/>
                <w:numId w:val="1"/>
              </w:numPr>
              <w:spacing w:after="0" w:line="240" w:lineRule="auto"/>
              <w:ind w:left="0"/>
              <w:jc w:val="right"/>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8F2FE1" w:rsidRPr="006209BC" w:rsidRDefault="008F2FE1" w:rsidP="007D758B">
            <w:pPr>
              <w:spacing w:after="0" w:line="240" w:lineRule="auto"/>
              <w:rPr>
                <w:rFonts w:ascii="Times New Roman" w:eastAsia="Times New Roman" w:hAnsi="Times New Roman"/>
                <w:sz w:val="16"/>
                <w:szCs w:val="16"/>
                <w:lang w:val="vi-VN" w:eastAsia="vi-VN"/>
              </w:rPr>
            </w:pPr>
          </w:p>
        </w:tc>
        <w:tc>
          <w:tcPr>
            <w:tcW w:w="1610" w:type="dxa"/>
            <w:vAlign w:val="center"/>
          </w:tcPr>
          <w:p w:rsidR="008F2FE1" w:rsidRPr="00FE172B" w:rsidRDefault="008F2FE1" w:rsidP="007D758B">
            <w:pPr>
              <w:spacing w:after="0" w:line="240" w:lineRule="auto"/>
              <w:jc w:val="both"/>
              <w:rPr>
                <w:rFonts w:ascii="Times New Roman" w:eastAsia="Times New Roman" w:hAnsi="Times New Roman"/>
                <w:sz w:val="16"/>
                <w:szCs w:val="16"/>
                <w:lang w:val="vi-VN" w:eastAsia="vi-VN"/>
              </w:rPr>
            </w:pPr>
            <w:r w:rsidRPr="00FE172B">
              <w:rPr>
                <w:rFonts w:ascii="Times New Roman" w:hAnsi="Times New Roman"/>
                <w:sz w:val="16"/>
                <w:szCs w:val="16"/>
              </w:rPr>
              <w:t>Kế toán tập hợp chi phí sản xuất và tính giá thành sản phẩm trong doanh nghiệp</w:t>
            </w:r>
            <w:r w:rsidR="00C51EF1" w:rsidRPr="00FE172B">
              <w:rPr>
                <w:rFonts w:ascii="Times New Roman" w:hAnsi="Times New Roman"/>
                <w:sz w:val="16"/>
                <w:szCs w:val="16"/>
              </w:rPr>
              <w:t xml:space="preserve"> sản xuất</w:t>
            </w:r>
          </w:p>
        </w:tc>
        <w:tc>
          <w:tcPr>
            <w:tcW w:w="4140" w:type="dxa"/>
            <w:vAlign w:val="center"/>
            <w:hideMark/>
          </w:tcPr>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Hệ thống hóa lý luận cơ bản về Kế toán tập hợp chi phí sản xuất và tính giá thành sản phẩm trong doanh nghiệp sản xuất</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Nghiên cứu, tìm hiểu thực trạng Kế toán tập hợp chi phí sản xuất và tính giá thành sản phẩm trong doanh nghiệp sản xuất</w:t>
            </w:r>
          </w:p>
          <w:p w:rsidR="008F2FE1" w:rsidRPr="006209BC" w:rsidRDefault="006209BC" w:rsidP="007D758B">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Nhận xét, đánh giá được ưu điểm, những tồn tại Kế toán tập hợp chi phí sản xuất và tính giá thành sản phẩm tại doanh nghiệp. Đề xuất được một số giải pháp/khuyến nghị hoàn thiện Kế toán tập hợp chi phí sản xuất và tính giá thành sản phẩm trong doanh nghiệp sản xuất</w:t>
            </w:r>
            <w:r w:rsidRPr="006209BC">
              <w:rPr>
                <w:rFonts w:ascii="Times New Roman" w:eastAsia="Times New Roman" w:hAnsi="Times New Roman"/>
                <w:sz w:val="16"/>
                <w:szCs w:val="16"/>
                <w:lang w:val="vi-VN" w:eastAsia="vi-VN"/>
              </w:rPr>
              <w:t xml:space="preserve"> </w:t>
            </w:r>
          </w:p>
        </w:tc>
        <w:tc>
          <w:tcPr>
            <w:tcW w:w="5580" w:type="dxa"/>
            <w:vAlign w:val="center"/>
            <w:hideMark/>
          </w:tcPr>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Kế toán tập hợp chi phí sản xuất và tính giá thành sản phẩm trong doanh nghiệp theo chuẩn mực và chế độ kế toán tương ứng với lo</w:t>
            </w:r>
            <w:bookmarkStart w:id="0" w:name="_GoBack"/>
            <w:bookmarkEnd w:id="0"/>
            <w:r w:rsidRPr="006209BC">
              <w:rPr>
                <w:rFonts w:ascii="Times New Roman" w:hAnsi="Times New Roman"/>
                <w:sz w:val="16"/>
                <w:szCs w:val="16"/>
              </w:rPr>
              <w:t>ại hình doanh nghiệp đang hoạt động.</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tổng quan về doanh nghiệp, làm rõ được đặc thù tổ chức sản xuất kinh doanh của doanh nghiệp; Phân tích được thực trạng Kế toán tập hợp chi phí sản xuất và tính giá thành sản phẩm tại doanh nghiệp; Các số liệu, kết quả nghiên cứu đảm độ tin cậy.</w:t>
            </w:r>
          </w:p>
          <w:p w:rsidR="008F2FE1"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được ưu điểm, những tồn tại và đế một số giải pháp/khuyến nghị hoàn thiện Kế toán tập hợp chi phí sản xuất và tính giá thành sản phẩm tại doanh nghiệp. Các đề xuất/ giải pháp phải đảm bảo tính logic, khoa học và có tính khả thi.</w:t>
            </w:r>
          </w:p>
        </w:tc>
        <w:tc>
          <w:tcPr>
            <w:tcW w:w="1065" w:type="dxa"/>
            <w:vAlign w:val="center"/>
            <w:hideMark/>
          </w:tcPr>
          <w:p w:rsidR="008F2FE1" w:rsidRPr="006209BC" w:rsidRDefault="008F2FE1" w:rsidP="007D758B">
            <w:pPr>
              <w:spacing w:after="0" w:line="240" w:lineRule="auto"/>
              <w:rPr>
                <w:rFonts w:ascii="Times New Roman" w:eastAsia="Times New Roman" w:hAnsi="Times New Roman"/>
                <w:sz w:val="16"/>
                <w:szCs w:val="16"/>
                <w:lang w:val="vi-VN" w:eastAsia="vi-VN"/>
              </w:rPr>
            </w:pPr>
          </w:p>
        </w:tc>
      </w:tr>
      <w:tr w:rsidR="006209BC"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6209BC" w:rsidRPr="006209BC" w:rsidRDefault="006209BC" w:rsidP="007D758B">
            <w:pPr>
              <w:pStyle w:val="ListParagraph"/>
              <w:numPr>
                <w:ilvl w:val="0"/>
                <w:numId w:val="1"/>
              </w:numPr>
              <w:spacing w:after="0" w:line="240" w:lineRule="auto"/>
              <w:ind w:left="0"/>
              <w:jc w:val="right"/>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6209BC" w:rsidRPr="006209BC" w:rsidRDefault="006209BC" w:rsidP="007D758B">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6209BC" w:rsidRPr="00FE172B" w:rsidRDefault="006209BC" w:rsidP="007D758B">
            <w:pPr>
              <w:spacing w:after="0" w:line="240" w:lineRule="auto"/>
              <w:jc w:val="both"/>
              <w:rPr>
                <w:rFonts w:ascii="Times New Roman" w:eastAsia="Times New Roman" w:hAnsi="Times New Roman"/>
                <w:sz w:val="16"/>
                <w:szCs w:val="16"/>
                <w:lang w:val="vi-VN" w:eastAsia="vi-VN"/>
              </w:rPr>
            </w:pPr>
            <w:r w:rsidRPr="00FE172B">
              <w:rPr>
                <w:rFonts w:ascii="Times New Roman" w:hAnsi="Times New Roman"/>
                <w:sz w:val="16"/>
                <w:szCs w:val="16"/>
              </w:rPr>
              <w:t>Kế toán nguyên vật liệu, trong doanh nghiệp sản xuất</w:t>
            </w:r>
          </w:p>
        </w:tc>
        <w:tc>
          <w:tcPr>
            <w:tcW w:w="4140" w:type="dxa"/>
            <w:vAlign w:val="center"/>
          </w:tcPr>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Pr>
                <w:rFonts w:ascii="Times New Roman" w:hAnsi="Times New Roman"/>
                <w:sz w:val="16"/>
                <w:szCs w:val="16"/>
              </w:rPr>
              <w:t>k</w:t>
            </w:r>
            <w:r w:rsidRPr="006209BC">
              <w:rPr>
                <w:rFonts w:ascii="Times New Roman" w:hAnsi="Times New Roman"/>
                <w:sz w:val="16"/>
                <w:szCs w:val="16"/>
              </w:rPr>
              <w:t>ế toán nguyên vật liệu trong doanh nghiệp sản xuất</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Pr>
                <w:rFonts w:ascii="Times New Roman" w:hAnsi="Times New Roman"/>
                <w:sz w:val="16"/>
                <w:szCs w:val="16"/>
              </w:rPr>
              <w:t>k</w:t>
            </w:r>
            <w:r w:rsidRPr="006209BC">
              <w:rPr>
                <w:rFonts w:ascii="Times New Roman" w:hAnsi="Times New Roman"/>
                <w:sz w:val="16"/>
                <w:szCs w:val="16"/>
              </w:rPr>
              <w:t>ế toán nguyên vật liệu trong doanh nghiệp sản xuất</w:t>
            </w:r>
          </w:p>
          <w:p w:rsidR="006209BC" w:rsidRPr="006209BC" w:rsidRDefault="006209BC" w:rsidP="007D758B">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Pr>
                <w:rFonts w:ascii="Times New Roman" w:hAnsi="Times New Roman"/>
                <w:sz w:val="16"/>
                <w:szCs w:val="16"/>
              </w:rPr>
              <w:t>k</w:t>
            </w:r>
            <w:r w:rsidRPr="006209BC">
              <w:rPr>
                <w:rFonts w:ascii="Times New Roman" w:hAnsi="Times New Roman"/>
                <w:sz w:val="16"/>
                <w:szCs w:val="16"/>
              </w:rPr>
              <w:t xml:space="preserve">ế toán nguyên vật liệu tại công ty. Đề xuất được một số giải pháp/khuyến nghị hoàn thiện </w:t>
            </w:r>
            <w:r>
              <w:rPr>
                <w:rFonts w:ascii="Times New Roman" w:hAnsi="Times New Roman"/>
                <w:sz w:val="16"/>
                <w:szCs w:val="16"/>
              </w:rPr>
              <w:t>k</w:t>
            </w:r>
            <w:r w:rsidRPr="006209BC">
              <w:rPr>
                <w:rFonts w:ascii="Times New Roman" w:hAnsi="Times New Roman"/>
                <w:sz w:val="16"/>
                <w:szCs w:val="16"/>
              </w:rPr>
              <w:t>ế toán nguyên vật liệu trong doanh nghiệp sản xuất</w:t>
            </w:r>
            <w:r w:rsidRPr="006209BC">
              <w:rPr>
                <w:rFonts w:ascii="Times New Roman" w:eastAsia="Times New Roman" w:hAnsi="Times New Roman"/>
                <w:sz w:val="16"/>
                <w:szCs w:val="16"/>
                <w:lang w:val="vi-VN" w:eastAsia="vi-VN"/>
              </w:rPr>
              <w:t xml:space="preserve"> </w:t>
            </w:r>
          </w:p>
        </w:tc>
        <w:tc>
          <w:tcPr>
            <w:tcW w:w="5580" w:type="dxa"/>
            <w:vAlign w:val="center"/>
          </w:tcPr>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Kế toán nguyên vật liệu trong doanh nghiệp theo chuẩn mực và chế độ kế toán tương ứng với loại hình doanh nghiệp đang hoạt động.</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tổng quan về doanh nghiệp, làm rõ được đặc thù tổ chức sản xuất kinh doanh của doanh nghiệp; Phân tích được thực trạng Kế toán nguyên vật liệu tại doanh nghiệp; Các số liệu, kết quả nghiên cứu đảm độ tin cậy.</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được ưu điểm, những tồn tại và đế một số giải pháp/khuyến nghị hoàn thiện kế toán nguyên vật liệu tại doanh nghiệp. Các đề xuất/ giải pháp phải đảm bảo tính logic, khoa học và có tính khả thi.</w:t>
            </w:r>
          </w:p>
        </w:tc>
        <w:tc>
          <w:tcPr>
            <w:tcW w:w="1065" w:type="dxa"/>
            <w:vAlign w:val="center"/>
          </w:tcPr>
          <w:p w:rsidR="006209BC" w:rsidRPr="006209BC" w:rsidRDefault="006209BC" w:rsidP="007D758B">
            <w:pPr>
              <w:spacing w:after="0" w:line="240" w:lineRule="auto"/>
              <w:rPr>
                <w:rFonts w:ascii="Times New Roman" w:eastAsia="Times New Roman" w:hAnsi="Times New Roman"/>
                <w:sz w:val="16"/>
                <w:szCs w:val="16"/>
                <w:lang w:val="vi-VN" w:eastAsia="vi-VN"/>
              </w:rPr>
            </w:pPr>
          </w:p>
        </w:tc>
      </w:tr>
      <w:tr w:rsidR="006209BC"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6209BC" w:rsidRPr="006209BC" w:rsidRDefault="006209BC" w:rsidP="007D758B">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6209BC" w:rsidRPr="006209BC" w:rsidRDefault="006209BC" w:rsidP="007D758B">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6209BC" w:rsidRPr="00FE172B" w:rsidRDefault="006209BC" w:rsidP="007D758B">
            <w:pPr>
              <w:spacing w:after="0" w:line="240" w:lineRule="auto"/>
              <w:jc w:val="both"/>
              <w:rPr>
                <w:rFonts w:ascii="Times New Roman" w:eastAsia="Times New Roman" w:hAnsi="Times New Roman"/>
                <w:sz w:val="16"/>
                <w:szCs w:val="16"/>
                <w:lang w:val="vi-VN" w:eastAsia="vi-VN"/>
              </w:rPr>
            </w:pPr>
            <w:r w:rsidRPr="00FE172B">
              <w:rPr>
                <w:rFonts w:ascii="Times New Roman" w:hAnsi="Times New Roman"/>
                <w:sz w:val="16"/>
                <w:szCs w:val="16"/>
              </w:rPr>
              <w:t>Kế toán Công cụ dụng cụ trong doanh nghiệp sản xuất</w:t>
            </w:r>
          </w:p>
        </w:tc>
        <w:tc>
          <w:tcPr>
            <w:tcW w:w="4140" w:type="dxa"/>
            <w:vAlign w:val="center"/>
          </w:tcPr>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Hệ thống hóa lý luận cơ bản về Kế toán Công cụ dụng cụ trong doanh nghiệp sản xuất</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Nghiên cứu, tìm hiểu thực trạng Kế toán Công cụ dụng cụ trong doanh nghiệp sản xuất</w:t>
            </w:r>
          </w:p>
          <w:p w:rsidR="006209BC" w:rsidRPr="006209BC" w:rsidRDefault="006209BC" w:rsidP="007D758B">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Nhận xét, đánh giá được ưu điểm, những tồn tại Kế toán Công cụ dụng cụ tại công ty. Đề xuất được một số giải pháp/khuyến nghị hoàn thiện Kế toán Công cụ dụng cụ trong doanh nghiệp sản xuất</w:t>
            </w:r>
            <w:r w:rsidRPr="006209BC">
              <w:rPr>
                <w:rFonts w:ascii="Times New Roman" w:eastAsia="Times New Roman" w:hAnsi="Times New Roman"/>
                <w:sz w:val="16"/>
                <w:szCs w:val="16"/>
                <w:lang w:val="vi-VN" w:eastAsia="vi-VN"/>
              </w:rPr>
              <w:t xml:space="preserve"> </w:t>
            </w:r>
          </w:p>
        </w:tc>
        <w:tc>
          <w:tcPr>
            <w:tcW w:w="5580" w:type="dxa"/>
            <w:vAlign w:val="center"/>
          </w:tcPr>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Kế toán Công cụ dụng cụ trong doanh nghiệp theo chuẩn mực và chế độ kế toán tương ứng với loại hình doanh nghiệp đang hoạt động.</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tổng quan về doanh nghiệp, làm rõ được đặc thù tổ chức sản xuất kinh doanh của doanh nghiệp; Phân tích được thực trạng Kế toán Công cụ dụng cụ tại doanh nghiệp; Các số liệu, kết quả nghiên cứu đảm độ tin cậy.</w:t>
            </w:r>
          </w:p>
          <w:p w:rsidR="006209BC" w:rsidRPr="006209BC" w:rsidRDefault="006209BC" w:rsidP="007D758B">
            <w:pPr>
              <w:spacing w:after="0" w:line="240" w:lineRule="auto"/>
              <w:jc w:val="both"/>
              <w:rPr>
                <w:rFonts w:ascii="Times New Roman" w:hAnsi="Times New Roman"/>
                <w:sz w:val="16"/>
                <w:szCs w:val="16"/>
              </w:rPr>
            </w:pPr>
            <w:r w:rsidRPr="006209BC">
              <w:rPr>
                <w:rFonts w:ascii="Times New Roman" w:hAnsi="Times New Roman"/>
                <w:sz w:val="16"/>
                <w:szCs w:val="16"/>
              </w:rPr>
              <w:t>- Trình bày được được ưu điểm, những tồn tại và đế một số giải pháp/khuyến nghị hoàn thiện Kế toán Công cụ dụng cụ tại doanh nghiệp. Các đề xuất/ giải pháp phải đảm bảo tính logic, khoa học và có tính khả thi.</w:t>
            </w:r>
          </w:p>
        </w:tc>
        <w:tc>
          <w:tcPr>
            <w:tcW w:w="1065" w:type="dxa"/>
            <w:vAlign w:val="center"/>
          </w:tcPr>
          <w:p w:rsidR="006209BC" w:rsidRPr="006209BC" w:rsidRDefault="006209BC" w:rsidP="007D758B">
            <w:pPr>
              <w:spacing w:after="0" w:line="240" w:lineRule="auto"/>
              <w:rPr>
                <w:rFonts w:ascii="Times New Roman" w:eastAsia="Times New Roman" w:hAnsi="Times New Roman"/>
                <w:sz w:val="16"/>
                <w:szCs w:val="16"/>
                <w:lang w:val="vi-VN" w:eastAsia="vi-VN"/>
              </w:rPr>
            </w:pPr>
          </w:p>
        </w:tc>
      </w:tr>
      <w:tr w:rsidR="00EE688A"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EE688A" w:rsidRPr="006209BC" w:rsidRDefault="00EE688A" w:rsidP="007D758B">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EE688A" w:rsidRPr="006209BC" w:rsidRDefault="00EE688A" w:rsidP="007D758B">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EE688A" w:rsidRPr="00EE688A" w:rsidRDefault="00EE688A" w:rsidP="007D758B">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nguyên vật liệu, công cụ dụng cụ trong doanh nghiệp sản xuất</w:t>
            </w:r>
          </w:p>
        </w:tc>
        <w:tc>
          <w:tcPr>
            <w:tcW w:w="4140" w:type="dxa"/>
            <w:vAlign w:val="center"/>
          </w:tcPr>
          <w:p w:rsidR="00EE688A" w:rsidRPr="006209BC" w:rsidRDefault="00EE688A"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nguyên vật liệu, công cụ dụng cụ </w:t>
            </w:r>
            <w:r w:rsidRPr="006209BC">
              <w:rPr>
                <w:rFonts w:ascii="Times New Roman" w:hAnsi="Times New Roman"/>
                <w:sz w:val="16"/>
                <w:szCs w:val="16"/>
              </w:rPr>
              <w:t>trong doanh nghiệp sản xuất</w:t>
            </w:r>
          </w:p>
          <w:p w:rsidR="00EE688A" w:rsidRPr="006209BC" w:rsidRDefault="00EE688A"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nguyên vật liệu, công cụ dụng cụ</w:t>
            </w:r>
            <w:r w:rsidRPr="006209BC">
              <w:rPr>
                <w:rFonts w:ascii="Times New Roman" w:hAnsi="Times New Roman"/>
                <w:sz w:val="16"/>
                <w:szCs w:val="16"/>
              </w:rPr>
              <w:t xml:space="preserve"> trong doanh nghiệp sản xuất</w:t>
            </w:r>
          </w:p>
          <w:p w:rsidR="00EE688A" w:rsidRPr="006209BC" w:rsidRDefault="00EE688A" w:rsidP="007D758B">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nguyên vật liệu, công cụ dụng cụ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nguyên vật liệu, công cụ dụng cụ</w:t>
            </w:r>
            <w:r w:rsidRPr="006209BC">
              <w:rPr>
                <w:rFonts w:ascii="Times New Roman" w:hAnsi="Times New Roman"/>
                <w:sz w:val="16"/>
                <w:szCs w:val="16"/>
              </w:rPr>
              <w:t xml:space="preserve"> trong doanh nghiệp sản xuất</w:t>
            </w:r>
            <w:r w:rsidRPr="006209BC">
              <w:rPr>
                <w:rFonts w:ascii="Times New Roman" w:eastAsia="Times New Roman" w:hAnsi="Times New Roman"/>
                <w:sz w:val="16"/>
                <w:szCs w:val="16"/>
                <w:lang w:val="vi-VN" w:eastAsia="vi-VN"/>
              </w:rPr>
              <w:t xml:space="preserve"> </w:t>
            </w:r>
          </w:p>
        </w:tc>
        <w:tc>
          <w:tcPr>
            <w:tcW w:w="5580" w:type="dxa"/>
            <w:vAlign w:val="center"/>
          </w:tcPr>
          <w:p w:rsidR="00EE688A" w:rsidRPr="006209BC" w:rsidRDefault="00EE688A"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nguyên vật liệu, công cụ dụng cụ </w:t>
            </w:r>
            <w:r w:rsidRPr="006209BC">
              <w:rPr>
                <w:rFonts w:ascii="Times New Roman" w:hAnsi="Times New Roman"/>
                <w:sz w:val="16"/>
                <w:szCs w:val="16"/>
              </w:rPr>
              <w:t>trong doanh nghiệp theo chuẩn mực và chế độ kế toán tương ứng với loại hình doanh nghiệp đang hoạt động.</w:t>
            </w:r>
          </w:p>
          <w:p w:rsidR="00EE688A" w:rsidRPr="006209BC" w:rsidRDefault="00EE688A"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nguyên vật liệu, công cụ dụng cụ </w:t>
            </w:r>
            <w:r w:rsidRPr="006209BC">
              <w:rPr>
                <w:rFonts w:ascii="Times New Roman" w:hAnsi="Times New Roman"/>
                <w:sz w:val="16"/>
                <w:szCs w:val="16"/>
              </w:rPr>
              <w:t>tại doanh nghiệp; Các số liệu, kết quả nghiên cứu đảm độ tin cậy.</w:t>
            </w:r>
          </w:p>
          <w:p w:rsidR="00EE688A" w:rsidRPr="006209BC" w:rsidRDefault="00EE688A"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nguyên vật liệu, công cụ dụng cụ</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EE688A" w:rsidRPr="006209BC" w:rsidRDefault="00EE688A" w:rsidP="007D758B">
            <w:pPr>
              <w:spacing w:after="0" w:line="240" w:lineRule="auto"/>
              <w:rPr>
                <w:rFonts w:ascii="Times New Roman" w:eastAsia="Times New Roman" w:hAnsi="Times New Roman"/>
                <w:sz w:val="16"/>
                <w:szCs w:val="16"/>
                <w:lang w:val="vi-VN" w:eastAsia="vi-VN"/>
              </w:rPr>
            </w:pPr>
          </w:p>
        </w:tc>
      </w:tr>
      <w:tr w:rsidR="007D758B"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7D758B" w:rsidRPr="006209BC" w:rsidRDefault="007D758B" w:rsidP="007D758B">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7D758B" w:rsidRPr="006209BC" w:rsidRDefault="007D758B" w:rsidP="007D758B">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7D758B" w:rsidRPr="00EE688A" w:rsidRDefault="007D758B" w:rsidP="007D758B">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tiền lương và các khoản trích theo lương trong doanh nghiệp</w:t>
            </w:r>
          </w:p>
        </w:tc>
        <w:tc>
          <w:tcPr>
            <w:tcW w:w="4140" w:type="dxa"/>
            <w:vAlign w:val="center"/>
          </w:tcPr>
          <w:p w:rsidR="007D758B" w:rsidRPr="006209BC" w:rsidRDefault="007D758B"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tiền lương và các khoản trích theo lương </w:t>
            </w:r>
            <w:r w:rsidRPr="006209BC">
              <w:rPr>
                <w:rFonts w:ascii="Times New Roman" w:hAnsi="Times New Roman"/>
                <w:sz w:val="16"/>
                <w:szCs w:val="16"/>
              </w:rPr>
              <w:t>trong doanh nghiệp</w:t>
            </w:r>
            <w:r>
              <w:rPr>
                <w:rFonts w:ascii="Times New Roman" w:hAnsi="Times New Roman"/>
                <w:sz w:val="16"/>
                <w:szCs w:val="16"/>
              </w:rPr>
              <w:t>.</w:t>
            </w:r>
          </w:p>
          <w:p w:rsidR="007D758B" w:rsidRPr="006209BC" w:rsidRDefault="007D758B"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tiền lương và các khoản trích theo lương</w:t>
            </w:r>
            <w:r w:rsidRPr="006209BC">
              <w:rPr>
                <w:rFonts w:ascii="Times New Roman" w:hAnsi="Times New Roman"/>
                <w:sz w:val="16"/>
                <w:szCs w:val="16"/>
              </w:rPr>
              <w:t xml:space="preserve"> trong doanh nghiệp</w:t>
            </w:r>
            <w:r>
              <w:rPr>
                <w:rFonts w:ascii="Times New Roman" w:hAnsi="Times New Roman"/>
                <w:sz w:val="16"/>
                <w:szCs w:val="16"/>
              </w:rPr>
              <w:t>.</w:t>
            </w:r>
          </w:p>
          <w:p w:rsidR="007D758B" w:rsidRPr="006209BC" w:rsidRDefault="007D758B" w:rsidP="007D758B">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tiền lương và các khoản trích theo lương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tiền lương và các khoản trích theo lương</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7D758B" w:rsidRPr="006209BC" w:rsidRDefault="007D758B"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tiền lương và các khoản trích theo lương</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7D758B" w:rsidRPr="006209BC" w:rsidRDefault="007D758B"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tiền lương và các khoản trích theo lương </w:t>
            </w:r>
            <w:r w:rsidRPr="006209BC">
              <w:rPr>
                <w:rFonts w:ascii="Times New Roman" w:hAnsi="Times New Roman"/>
                <w:sz w:val="16"/>
                <w:szCs w:val="16"/>
              </w:rPr>
              <w:t>tại doanh nghiệp; Các số liệu, kết quả nghiên cứu đảm độ tin cậy.</w:t>
            </w:r>
          </w:p>
          <w:p w:rsidR="007D758B" w:rsidRPr="006209BC" w:rsidRDefault="007D758B" w:rsidP="007D758B">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tiền lương và các khoản trích theo lương</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7D758B" w:rsidRPr="006209BC" w:rsidRDefault="007D758B" w:rsidP="007D758B">
            <w:pPr>
              <w:spacing w:after="0" w:line="240" w:lineRule="auto"/>
              <w:rPr>
                <w:rFonts w:ascii="Times New Roman" w:eastAsia="Times New Roman" w:hAnsi="Times New Roman"/>
                <w:sz w:val="16"/>
                <w:szCs w:val="16"/>
                <w:lang w:val="vi-VN" w:eastAsia="vi-VN"/>
              </w:rPr>
            </w:pPr>
          </w:p>
        </w:tc>
      </w:tr>
      <w:tr w:rsidR="00F740B9"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F740B9" w:rsidRPr="006209BC" w:rsidRDefault="00F740B9" w:rsidP="00A736DF">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F740B9" w:rsidRPr="006209BC" w:rsidRDefault="00F740B9" w:rsidP="00CB4CD7">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F740B9" w:rsidRPr="00EE688A" w:rsidRDefault="00F740B9"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doanh thu, chi phí trong doanh nghiệp</w:t>
            </w:r>
          </w:p>
        </w:tc>
        <w:tc>
          <w:tcPr>
            <w:tcW w:w="4140" w:type="dxa"/>
            <w:vAlign w:val="center"/>
          </w:tcPr>
          <w:p w:rsidR="00F740B9" w:rsidRPr="006209BC" w:rsidRDefault="00F740B9"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00FE172B">
              <w:rPr>
                <w:rFonts w:ascii="Times New Roman" w:hAnsi="Times New Roman"/>
                <w:sz w:val="16"/>
                <w:szCs w:val="16"/>
              </w:rPr>
              <w:t xml:space="preserve">kế toán </w:t>
            </w:r>
            <w:r w:rsidRPr="00EE688A">
              <w:rPr>
                <w:rFonts w:ascii="Times New Roman" w:hAnsi="Times New Roman"/>
                <w:sz w:val="16"/>
                <w:szCs w:val="16"/>
              </w:rPr>
              <w:t xml:space="preserve">doanh thu, chi phí </w:t>
            </w:r>
            <w:r w:rsidRPr="006209BC">
              <w:rPr>
                <w:rFonts w:ascii="Times New Roman" w:hAnsi="Times New Roman"/>
                <w:sz w:val="16"/>
                <w:szCs w:val="16"/>
              </w:rPr>
              <w:t>trong doanh nghiệp</w:t>
            </w:r>
            <w:r>
              <w:rPr>
                <w:rFonts w:ascii="Times New Roman" w:hAnsi="Times New Roman"/>
                <w:sz w:val="16"/>
                <w:szCs w:val="16"/>
              </w:rPr>
              <w:t>.</w:t>
            </w:r>
          </w:p>
          <w:p w:rsidR="00F740B9" w:rsidRPr="006209BC" w:rsidRDefault="00F740B9"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00FE172B">
              <w:rPr>
                <w:rFonts w:ascii="Times New Roman" w:hAnsi="Times New Roman"/>
                <w:sz w:val="16"/>
                <w:szCs w:val="16"/>
              </w:rPr>
              <w:t xml:space="preserve">kế toán </w:t>
            </w:r>
            <w:r w:rsidRPr="00EE688A">
              <w:rPr>
                <w:rFonts w:ascii="Times New Roman" w:hAnsi="Times New Roman"/>
                <w:sz w:val="16"/>
                <w:szCs w:val="16"/>
              </w:rPr>
              <w:t>doanh thu, chi phí</w:t>
            </w:r>
            <w:r w:rsidRPr="006209BC">
              <w:rPr>
                <w:rFonts w:ascii="Times New Roman" w:hAnsi="Times New Roman"/>
                <w:sz w:val="16"/>
                <w:szCs w:val="16"/>
              </w:rPr>
              <w:t xml:space="preserve"> trong doanh nghiệp</w:t>
            </w:r>
            <w:r>
              <w:rPr>
                <w:rFonts w:ascii="Times New Roman" w:hAnsi="Times New Roman"/>
                <w:sz w:val="16"/>
                <w:szCs w:val="16"/>
              </w:rPr>
              <w:t>.</w:t>
            </w:r>
          </w:p>
          <w:p w:rsidR="00F740B9" w:rsidRPr="006209BC" w:rsidRDefault="00F740B9"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00FE172B">
              <w:rPr>
                <w:rFonts w:ascii="Times New Roman" w:hAnsi="Times New Roman"/>
                <w:sz w:val="16"/>
                <w:szCs w:val="16"/>
              </w:rPr>
              <w:t xml:space="preserve">kế toán </w:t>
            </w:r>
            <w:r w:rsidRPr="00EE688A">
              <w:rPr>
                <w:rFonts w:ascii="Times New Roman" w:hAnsi="Times New Roman"/>
                <w:sz w:val="16"/>
                <w:szCs w:val="16"/>
              </w:rPr>
              <w:t xml:space="preserve">doanh thu, chi phí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00FE172B">
              <w:rPr>
                <w:rFonts w:ascii="Times New Roman" w:hAnsi="Times New Roman"/>
                <w:sz w:val="16"/>
                <w:szCs w:val="16"/>
              </w:rPr>
              <w:t xml:space="preserve">kế toán </w:t>
            </w:r>
            <w:r w:rsidRPr="00EE688A">
              <w:rPr>
                <w:rFonts w:ascii="Times New Roman" w:hAnsi="Times New Roman"/>
                <w:sz w:val="16"/>
                <w:szCs w:val="16"/>
              </w:rPr>
              <w:t>doanh thu, chi phí</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F740B9" w:rsidRPr="006209BC" w:rsidRDefault="00F740B9"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00FE172B">
              <w:rPr>
                <w:rFonts w:ascii="Times New Roman" w:hAnsi="Times New Roman"/>
                <w:sz w:val="16"/>
                <w:szCs w:val="16"/>
              </w:rPr>
              <w:t xml:space="preserve">kế toán </w:t>
            </w:r>
            <w:r w:rsidRPr="00EE688A">
              <w:rPr>
                <w:rFonts w:ascii="Times New Roman" w:hAnsi="Times New Roman"/>
                <w:sz w:val="16"/>
                <w:szCs w:val="16"/>
              </w:rPr>
              <w:t>doanh thu, chi phí</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F740B9" w:rsidRPr="006209BC" w:rsidRDefault="00F740B9"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00FE172B">
              <w:rPr>
                <w:rFonts w:ascii="Times New Roman" w:hAnsi="Times New Roman"/>
                <w:sz w:val="16"/>
                <w:szCs w:val="16"/>
              </w:rPr>
              <w:t xml:space="preserve">kế toán </w:t>
            </w:r>
            <w:r w:rsidRPr="00EE688A">
              <w:rPr>
                <w:rFonts w:ascii="Times New Roman" w:hAnsi="Times New Roman"/>
                <w:sz w:val="16"/>
                <w:szCs w:val="16"/>
              </w:rPr>
              <w:t xml:space="preserve">doanh thu, chi phí </w:t>
            </w:r>
            <w:r w:rsidRPr="006209BC">
              <w:rPr>
                <w:rFonts w:ascii="Times New Roman" w:hAnsi="Times New Roman"/>
                <w:sz w:val="16"/>
                <w:szCs w:val="16"/>
              </w:rPr>
              <w:t>tại doanh nghiệp; Các số liệu, kết quả nghiên cứu đảm độ tin cậy.</w:t>
            </w:r>
          </w:p>
          <w:p w:rsidR="00F740B9" w:rsidRPr="006209BC" w:rsidRDefault="00F740B9"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00FE172B">
              <w:rPr>
                <w:rFonts w:ascii="Times New Roman" w:hAnsi="Times New Roman"/>
                <w:sz w:val="16"/>
                <w:szCs w:val="16"/>
              </w:rPr>
              <w:t xml:space="preserve">kế toán </w:t>
            </w:r>
            <w:r w:rsidRPr="00EE688A">
              <w:rPr>
                <w:rFonts w:ascii="Times New Roman" w:hAnsi="Times New Roman"/>
                <w:sz w:val="16"/>
                <w:szCs w:val="16"/>
              </w:rPr>
              <w:t>doanh thu, chi phí</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F740B9" w:rsidRPr="006209BC" w:rsidRDefault="00F740B9" w:rsidP="00CB4CD7">
            <w:pPr>
              <w:spacing w:after="0" w:line="240" w:lineRule="auto"/>
              <w:rPr>
                <w:rFonts w:ascii="Times New Roman" w:eastAsia="Times New Roman" w:hAnsi="Times New Roman"/>
                <w:sz w:val="16"/>
                <w:szCs w:val="16"/>
                <w:lang w:val="vi-VN" w:eastAsia="vi-VN"/>
              </w:rPr>
            </w:pPr>
          </w:p>
        </w:tc>
      </w:tr>
      <w:tr w:rsidR="00FE172B"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FE172B" w:rsidRPr="006209BC" w:rsidRDefault="00FE172B" w:rsidP="00A736DF">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FE172B" w:rsidRPr="006209BC" w:rsidRDefault="00FE172B" w:rsidP="00CB4CD7">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FE172B" w:rsidRPr="00EE688A" w:rsidRDefault="00FE172B"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doanh thu, chi phí, xác định kết quả kinh doanh trong doanh nghiệp</w:t>
            </w:r>
          </w:p>
        </w:tc>
        <w:tc>
          <w:tcPr>
            <w:tcW w:w="4140" w:type="dxa"/>
            <w:vAlign w:val="center"/>
          </w:tcPr>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doanh thu, chi phí, xác định kết quả kinh doanh</w:t>
            </w:r>
            <w:r w:rsidRPr="006209BC">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doanh thu, chi phí, xác định kết quả kinh doanh</w:t>
            </w:r>
            <w:r w:rsidRPr="006209BC">
              <w:rPr>
                <w:rFonts w:ascii="Times New Roman" w:hAnsi="Times New Roman"/>
                <w:sz w:val="16"/>
                <w:szCs w:val="16"/>
              </w:rPr>
              <w:t xml:space="preserve"> doanh nghiệp</w:t>
            </w:r>
            <w:r>
              <w:rPr>
                <w:rFonts w:ascii="Times New Roman" w:hAnsi="Times New Roman"/>
                <w:sz w:val="16"/>
                <w:szCs w:val="16"/>
              </w:rPr>
              <w:t>.</w:t>
            </w:r>
          </w:p>
          <w:p w:rsidR="00FE172B" w:rsidRPr="006209BC" w:rsidRDefault="00FE172B"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doanh thu, chi phí, xác định kết quả kinh doanh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doanh thu, chi phí, xác định kết quả kinh doanh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doanh thu, chi phí, xác định kết quả kinh doanh</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doanh thu, chi phí, xác định kết quả kinh doanh </w:t>
            </w:r>
            <w:r w:rsidRPr="006209BC">
              <w:rPr>
                <w:rFonts w:ascii="Times New Roman" w:hAnsi="Times New Roman"/>
                <w:sz w:val="16"/>
                <w:szCs w:val="16"/>
              </w:rPr>
              <w:t>tại doanh nghiệp; Các số liệu, kết quả nghiên cứu đảm độ tin cậy.</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doanh thu, chi phí, xác định kết quả kinh doanh</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FE172B" w:rsidRPr="006209BC" w:rsidRDefault="00FE172B" w:rsidP="00CB4CD7">
            <w:pPr>
              <w:spacing w:after="0" w:line="240" w:lineRule="auto"/>
              <w:rPr>
                <w:rFonts w:ascii="Times New Roman" w:eastAsia="Times New Roman" w:hAnsi="Times New Roman"/>
                <w:sz w:val="16"/>
                <w:szCs w:val="16"/>
                <w:lang w:val="vi-VN" w:eastAsia="vi-VN"/>
              </w:rPr>
            </w:pPr>
          </w:p>
        </w:tc>
      </w:tr>
      <w:tr w:rsidR="00FE172B"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FE172B" w:rsidRPr="006209BC" w:rsidRDefault="00FE172B" w:rsidP="00A736DF">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FE172B" w:rsidRPr="006209BC" w:rsidRDefault="00FE172B" w:rsidP="00CB4CD7">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FE172B" w:rsidRPr="00EE688A" w:rsidRDefault="00FE172B"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tài sản cố định trong doanh nghiệp</w:t>
            </w:r>
          </w:p>
        </w:tc>
        <w:tc>
          <w:tcPr>
            <w:tcW w:w="4140" w:type="dxa"/>
            <w:vAlign w:val="center"/>
          </w:tcPr>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tài sản cố định</w:t>
            </w:r>
            <w:r w:rsidRPr="006209BC">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tài sản cố định</w:t>
            </w:r>
            <w:r w:rsidRPr="006209BC">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FE172B" w:rsidRPr="006209BC" w:rsidRDefault="00FE172B"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tài sản cố định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tài sản cố định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tài sản cố định</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tài sản cố định </w:t>
            </w:r>
            <w:r w:rsidRPr="006209BC">
              <w:rPr>
                <w:rFonts w:ascii="Times New Roman" w:hAnsi="Times New Roman"/>
                <w:sz w:val="16"/>
                <w:szCs w:val="16"/>
              </w:rPr>
              <w:t>tại doanh nghiệp; Các số liệu, kết quả nghiên cứu đảm độ tin cậy.</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tài sản cố định</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FE172B" w:rsidRPr="006209BC" w:rsidRDefault="00FE172B" w:rsidP="00CB4CD7">
            <w:pPr>
              <w:spacing w:after="0" w:line="240" w:lineRule="auto"/>
              <w:rPr>
                <w:rFonts w:ascii="Times New Roman" w:eastAsia="Times New Roman" w:hAnsi="Times New Roman"/>
                <w:sz w:val="16"/>
                <w:szCs w:val="16"/>
                <w:lang w:val="vi-VN" w:eastAsia="vi-VN"/>
              </w:rPr>
            </w:pPr>
          </w:p>
        </w:tc>
      </w:tr>
      <w:tr w:rsidR="00FE172B"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tcPr>
          <w:p w:rsidR="00FE172B" w:rsidRPr="006209BC" w:rsidRDefault="00FE172B" w:rsidP="00A736DF">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FE172B" w:rsidRPr="006209BC" w:rsidRDefault="00FE172B" w:rsidP="00CB4CD7">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FE172B" w:rsidRPr="00EE688A" w:rsidRDefault="00FE172B"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tài sản cố định hữu hình trong doanh nghiệp</w:t>
            </w:r>
          </w:p>
        </w:tc>
        <w:tc>
          <w:tcPr>
            <w:tcW w:w="4140" w:type="dxa"/>
            <w:vAlign w:val="center"/>
          </w:tcPr>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00994E33" w:rsidRPr="00EE688A">
              <w:rPr>
                <w:rFonts w:ascii="Times New Roman" w:hAnsi="Times New Roman"/>
                <w:sz w:val="16"/>
                <w:szCs w:val="16"/>
              </w:rPr>
              <w:t>Kế toán tài sản cố định hữu hình</w:t>
            </w:r>
            <w:r w:rsidRPr="006209BC">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00994E33" w:rsidRPr="00EE688A">
              <w:rPr>
                <w:rFonts w:ascii="Times New Roman" w:hAnsi="Times New Roman"/>
                <w:sz w:val="16"/>
                <w:szCs w:val="16"/>
              </w:rPr>
              <w:t xml:space="preserve">Kế toán tài sản cố định hữu hình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FE172B" w:rsidRPr="006209BC" w:rsidRDefault="00FE172B"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00994E33" w:rsidRPr="00EE688A">
              <w:rPr>
                <w:rFonts w:ascii="Times New Roman" w:hAnsi="Times New Roman"/>
                <w:sz w:val="16"/>
                <w:szCs w:val="16"/>
              </w:rPr>
              <w:t>Kế toán tài sản cố định hữu hình</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00994E33" w:rsidRPr="00EE688A">
              <w:rPr>
                <w:rFonts w:ascii="Times New Roman" w:hAnsi="Times New Roman"/>
                <w:sz w:val="16"/>
                <w:szCs w:val="16"/>
              </w:rPr>
              <w:t>Kế toán tài sản cố định hữu hình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00994E33" w:rsidRPr="00EE688A">
              <w:rPr>
                <w:rFonts w:ascii="Times New Roman" w:hAnsi="Times New Roman"/>
                <w:sz w:val="16"/>
                <w:szCs w:val="16"/>
              </w:rPr>
              <w:t>Kế toán tài sản cố định hữu hình</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00994E33" w:rsidRPr="00EE688A">
              <w:rPr>
                <w:rFonts w:ascii="Times New Roman" w:hAnsi="Times New Roman"/>
                <w:sz w:val="16"/>
                <w:szCs w:val="16"/>
              </w:rPr>
              <w:t xml:space="preserve">Kế toán tài sản cố định hữu hình </w:t>
            </w:r>
            <w:r w:rsidRPr="006209BC">
              <w:rPr>
                <w:rFonts w:ascii="Times New Roman" w:hAnsi="Times New Roman"/>
                <w:sz w:val="16"/>
                <w:szCs w:val="16"/>
              </w:rPr>
              <w:t>tại doanh nghiệp; Các số liệu, kết quả nghiên cứu đảm độ tin cậy.</w:t>
            </w:r>
          </w:p>
          <w:p w:rsidR="00FE172B" w:rsidRPr="006209BC" w:rsidRDefault="00FE172B"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00994E33" w:rsidRPr="00EE688A">
              <w:rPr>
                <w:rFonts w:ascii="Times New Roman" w:hAnsi="Times New Roman"/>
                <w:sz w:val="16"/>
                <w:szCs w:val="16"/>
              </w:rPr>
              <w:t xml:space="preserve">Kế toán tài sản cố định hữu hình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FE172B" w:rsidRPr="006209BC" w:rsidRDefault="00FE172B" w:rsidP="00CB4CD7">
            <w:pPr>
              <w:spacing w:after="0" w:line="240" w:lineRule="auto"/>
              <w:rPr>
                <w:rFonts w:ascii="Times New Roman" w:eastAsia="Times New Roman" w:hAnsi="Times New Roman"/>
                <w:sz w:val="16"/>
                <w:szCs w:val="16"/>
                <w:lang w:val="vi-VN" w:eastAsia="vi-VN"/>
              </w:rPr>
            </w:pPr>
          </w:p>
        </w:tc>
      </w:tr>
      <w:tr w:rsidR="00994E33" w:rsidRPr="006209BC" w:rsidTr="00A31265">
        <w:trPr>
          <w:trHeight w:val="568"/>
        </w:trPr>
        <w:tc>
          <w:tcPr>
            <w:tcW w:w="746" w:type="dxa"/>
            <w:tcBorders>
              <w:top w:val="single" w:sz="4" w:space="0" w:color="auto"/>
              <w:left w:val="single" w:sz="4" w:space="0" w:color="auto"/>
              <w:bottom w:val="single" w:sz="4" w:space="0" w:color="auto"/>
              <w:right w:val="single" w:sz="4" w:space="0" w:color="auto"/>
            </w:tcBorders>
            <w:vAlign w:val="center"/>
            <w:hideMark/>
          </w:tcPr>
          <w:p w:rsidR="00994E33" w:rsidRPr="006209BC" w:rsidRDefault="00994E33" w:rsidP="00A736DF">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994E33" w:rsidRPr="006209BC" w:rsidRDefault="00994E33" w:rsidP="00CB4CD7">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994E33" w:rsidRPr="00EE688A" w:rsidRDefault="00994E33" w:rsidP="00C51EF1">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tài sản cố định vô hình trong doanh nghiệp</w:t>
            </w:r>
          </w:p>
        </w:tc>
        <w:tc>
          <w:tcPr>
            <w:tcW w:w="4140" w:type="dxa"/>
            <w:vAlign w:val="center"/>
            <w:hideMark/>
          </w:tcPr>
          <w:p w:rsidR="00994E33" w:rsidRPr="006209BC" w:rsidRDefault="00994E33"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tài sản cố định vô hình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994E33" w:rsidRPr="006209BC" w:rsidRDefault="00994E33"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tài sản cố định vô hình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994E33" w:rsidRPr="006209BC" w:rsidRDefault="00994E33"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lastRenderedPageBreak/>
              <w:t xml:space="preserve">- Nhận xét, đánh giá được ưu điểm, những tồn tại </w:t>
            </w:r>
            <w:r w:rsidRPr="00EE688A">
              <w:rPr>
                <w:rFonts w:ascii="Times New Roman" w:hAnsi="Times New Roman"/>
                <w:sz w:val="16"/>
                <w:szCs w:val="16"/>
              </w:rPr>
              <w:t xml:space="preserve">Kế toán tài sản cố định vô hình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tài sản cố định vô hình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hideMark/>
          </w:tcPr>
          <w:p w:rsidR="00994E33" w:rsidRPr="006209BC" w:rsidRDefault="00994E33" w:rsidP="00CB4CD7">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 xml:space="preserve">Kế toán tài sản cố định vô hình </w:t>
            </w:r>
            <w:r w:rsidRPr="006209BC">
              <w:rPr>
                <w:rFonts w:ascii="Times New Roman" w:hAnsi="Times New Roman"/>
                <w:sz w:val="16"/>
                <w:szCs w:val="16"/>
              </w:rPr>
              <w:t>trong doanh nghiệp theo chuẩn mực và chế độ kế toán tương ứng với loại hình doanh nghiệp đang hoạt động.</w:t>
            </w:r>
          </w:p>
          <w:p w:rsidR="00994E33" w:rsidRPr="006209BC" w:rsidRDefault="00994E33"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tài sản cố định vô </w:t>
            </w:r>
            <w:r w:rsidRPr="00EE688A">
              <w:rPr>
                <w:rFonts w:ascii="Times New Roman" w:hAnsi="Times New Roman"/>
                <w:sz w:val="16"/>
                <w:szCs w:val="16"/>
              </w:rPr>
              <w:lastRenderedPageBreak/>
              <w:t xml:space="preserve">hình </w:t>
            </w:r>
            <w:r w:rsidRPr="006209BC">
              <w:rPr>
                <w:rFonts w:ascii="Times New Roman" w:hAnsi="Times New Roman"/>
                <w:sz w:val="16"/>
                <w:szCs w:val="16"/>
              </w:rPr>
              <w:t>tại doanh nghiệp; Các số liệu, kết quả nghiên cứu đảm độ tin cậy.</w:t>
            </w:r>
          </w:p>
          <w:p w:rsidR="00994E33" w:rsidRPr="006209BC" w:rsidRDefault="00994E33"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tài sản cố định vô hình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hideMark/>
          </w:tcPr>
          <w:p w:rsidR="00994E33" w:rsidRPr="006209BC" w:rsidRDefault="00994E33" w:rsidP="00CB4CD7">
            <w:pPr>
              <w:spacing w:after="0" w:line="240" w:lineRule="auto"/>
              <w:rPr>
                <w:rFonts w:ascii="Times New Roman" w:eastAsia="Times New Roman" w:hAnsi="Times New Roman"/>
                <w:sz w:val="16"/>
                <w:szCs w:val="16"/>
                <w:lang w:val="vi-VN" w:eastAsia="vi-VN"/>
              </w:rPr>
            </w:pPr>
          </w:p>
        </w:tc>
      </w:tr>
      <w:tr w:rsidR="00EC4937" w:rsidRPr="006209BC" w:rsidTr="00A31265">
        <w:trPr>
          <w:trHeight w:val="554"/>
        </w:trPr>
        <w:tc>
          <w:tcPr>
            <w:tcW w:w="746" w:type="dxa"/>
            <w:tcBorders>
              <w:top w:val="single" w:sz="4" w:space="0" w:color="auto"/>
              <w:left w:val="single" w:sz="4" w:space="0" w:color="auto"/>
              <w:bottom w:val="single" w:sz="4" w:space="0" w:color="auto"/>
              <w:right w:val="single" w:sz="4" w:space="0" w:color="auto"/>
            </w:tcBorders>
            <w:vAlign w:val="center"/>
            <w:hideMark/>
          </w:tcPr>
          <w:p w:rsidR="00EC4937" w:rsidRPr="006209BC" w:rsidRDefault="00EC4937" w:rsidP="00A736DF">
            <w:pPr>
              <w:pStyle w:val="ListParagraph"/>
              <w:numPr>
                <w:ilvl w:val="0"/>
                <w:numId w:val="1"/>
              </w:numPr>
              <w:spacing w:after="0" w:line="240" w:lineRule="auto"/>
              <w:jc w:val="center"/>
              <w:rPr>
                <w:rFonts w:ascii="Times New Roman" w:eastAsia="Times New Roman" w:hAnsi="Times New Roman"/>
                <w:sz w:val="16"/>
                <w:szCs w:val="16"/>
                <w:lang w:val="vi-VN" w:eastAsia="vi-VN"/>
              </w:rPr>
            </w:pPr>
          </w:p>
        </w:tc>
        <w:tc>
          <w:tcPr>
            <w:tcW w:w="794" w:type="dxa"/>
            <w:tcBorders>
              <w:top w:val="single" w:sz="4" w:space="0" w:color="auto"/>
              <w:left w:val="single" w:sz="4" w:space="0" w:color="auto"/>
              <w:bottom w:val="single" w:sz="4" w:space="0" w:color="auto"/>
              <w:right w:val="single" w:sz="4" w:space="0" w:color="auto"/>
            </w:tcBorders>
            <w:vAlign w:val="center"/>
          </w:tcPr>
          <w:p w:rsidR="00EC4937" w:rsidRPr="006209BC" w:rsidRDefault="00EC4937" w:rsidP="00CB4CD7">
            <w:pPr>
              <w:spacing w:after="0" w:line="240" w:lineRule="auto"/>
              <w:rPr>
                <w:rFonts w:ascii="Times New Roman" w:eastAsia="Times New Roman" w:hAnsi="Times New Roman"/>
                <w:sz w:val="16"/>
                <w:szCs w:val="16"/>
                <w:lang w:val="vi-VN" w:eastAsia="vi-VN"/>
              </w:rPr>
            </w:pPr>
          </w:p>
        </w:tc>
        <w:tc>
          <w:tcPr>
            <w:tcW w:w="1610" w:type="dxa"/>
            <w:tcBorders>
              <w:top w:val="single" w:sz="4" w:space="0" w:color="auto"/>
              <w:left w:val="single" w:sz="4" w:space="0" w:color="auto"/>
              <w:bottom w:val="single" w:sz="4" w:space="0" w:color="auto"/>
              <w:right w:val="single" w:sz="4" w:space="0" w:color="auto"/>
            </w:tcBorders>
            <w:vAlign w:val="center"/>
          </w:tcPr>
          <w:p w:rsidR="00EC4937" w:rsidRPr="00EE688A" w:rsidRDefault="00EC4937" w:rsidP="00C51EF1">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mua hàng trong doanh nghiệp thương mại</w:t>
            </w:r>
          </w:p>
        </w:tc>
        <w:tc>
          <w:tcPr>
            <w:tcW w:w="4140" w:type="dxa"/>
            <w:vAlign w:val="center"/>
            <w:hideMark/>
          </w:tcPr>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mua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mua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EC4937" w:rsidRPr="006209BC" w:rsidRDefault="00EC4937"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mua hàng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mua hàng</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hideMark/>
          </w:tcPr>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mua hàng </w:t>
            </w:r>
            <w:r w:rsidRPr="006209BC">
              <w:rPr>
                <w:rFonts w:ascii="Times New Roman" w:hAnsi="Times New Roman"/>
                <w:sz w:val="16"/>
                <w:szCs w:val="16"/>
              </w:rPr>
              <w:t>trong doanh nghiệp theo chuẩn mực và chế độ kế toán tương ứng với loại hình doanh nghiệp đang hoạt động.</w:t>
            </w:r>
          </w:p>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mua hàng </w:t>
            </w:r>
            <w:r w:rsidRPr="006209BC">
              <w:rPr>
                <w:rFonts w:ascii="Times New Roman" w:hAnsi="Times New Roman"/>
                <w:sz w:val="16"/>
                <w:szCs w:val="16"/>
              </w:rPr>
              <w:t>tại doanh nghiệp; Các số liệu, kết quả nghiên cứu đảm độ tin cậy.</w:t>
            </w:r>
          </w:p>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mua hàng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hideMark/>
          </w:tcPr>
          <w:p w:rsidR="00EC4937" w:rsidRPr="006209BC" w:rsidRDefault="00EC4937" w:rsidP="00CB4CD7">
            <w:pPr>
              <w:spacing w:after="0" w:line="240" w:lineRule="auto"/>
              <w:rPr>
                <w:rFonts w:ascii="Times New Roman" w:eastAsia="Times New Roman" w:hAnsi="Times New Roman"/>
                <w:sz w:val="16"/>
                <w:szCs w:val="16"/>
                <w:lang w:val="vi-VN" w:eastAsia="vi-VN"/>
              </w:rPr>
            </w:pPr>
          </w:p>
        </w:tc>
      </w:tr>
      <w:tr w:rsidR="00EC4937"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EC4937" w:rsidRPr="006209BC" w:rsidRDefault="00EC4937"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EC4937" w:rsidRPr="006209BC" w:rsidRDefault="00EC4937"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EC4937" w:rsidRPr="00EE688A" w:rsidRDefault="00EC4937"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bán hàng trong doanh nghiệp thương mại</w:t>
            </w:r>
          </w:p>
        </w:tc>
        <w:tc>
          <w:tcPr>
            <w:tcW w:w="4140" w:type="dxa"/>
            <w:vAlign w:val="center"/>
          </w:tcPr>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bán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bán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EC4937" w:rsidRPr="006209BC" w:rsidRDefault="00EC4937"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bán hàng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bán hàng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bán hàng </w:t>
            </w:r>
            <w:r w:rsidRPr="006209BC">
              <w:rPr>
                <w:rFonts w:ascii="Times New Roman" w:hAnsi="Times New Roman"/>
                <w:sz w:val="16"/>
                <w:szCs w:val="16"/>
              </w:rPr>
              <w:t>trong doanh nghiệp theo chuẩn mực và chế độ kế toán tương ứng với loại hình doanh nghiệp đang hoạt động.</w:t>
            </w:r>
          </w:p>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bán hàng </w:t>
            </w:r>
            <w:r w:rsidRPr="006209BC">
              <w:rPr>
                <w:rFonts w:ascii="Times New Roman" w:hAnsi="Times New Roman"/>
                <w:sz w:val="16"/>
                <w:szCs w:val="16"/>
              </w:rPr>
              <w:t>tại doanh nghiệp; Các số liệu, kết quả nghiên cứu đảm độ tin cậy.</w:t>
            </w:r>
          </w:p>
          <w:p w:rsidR="00EC4937" w:rsidRPr="006209BC" w:rsidRDefault="00EC493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bán hàng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EC4937" w:rsidRPr="006209BC" w:rsidRDefault="00EC4937" w:rsidP="00CB4CD7">
            <w:pPr>
              <w:spacing w:after="0" w:line="240" w:lineRule="auto"/>
              <w:rPr>
                <w:rFonts w:ascii="Times New Roman" w:eastAsia="Times New Roman" w:hAnsi="Times New Roman"/>
                <w:sz w:val="16"/>
                <w:szCs w:val="16"/>
                <w:lang w:val="vi-VN" w:eastAsia="vi-VN"/>
              </w:rPr>
            </w:pPr>
          </w:p>
        </w:tc>
      </w:tr>
      <w:tr w:rsidR="00A90D90"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90D90" w:rsidRPr="006209BC" w:rsidRDefault="00A90D90"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90D90" w:rsidRPr="00EE688A" w:rsidRDefault="00A90D90"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mua hàng, bán hàng trong doanh nghiệp thương mại</w:t>
            </w:r>
          </w:p>
        </w:tc>
        <w:tc>
          <w:tcPr>
            <w:tcW w:w="414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mua hàng, bán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mua hàng, bán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mua hàng, bán hàng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mua hàng, bán hàng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mua hàng, bán hàng </w:t>
            </w:r>
            <w:r w:rsidRPr="006209BC">
              <w:rPr>
                <w:rFonts w:ascii="Times New Roman" w:hAnsi="Times New Roman"/>
                <w:sz w:val="16"/>
                <w:szCs w:val="16"/>
              </w:rPr>
              <w:t>trong doanh nghiệp theo chuẩn mực và chế độ kế toán tương ứng với loại hình doanh nghiệp đang hoạt động.</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mua hàng, bán hàng </w:t>
            </w:r>
            <w:r w:rsidRPr="006209BC">
              <w:rPr>
                <w:rFonts w:ascii="Times New Roman" w:hAnsi="Times New Roman"/>
                <w:sz w:val="16"/>
                <w:szCs w:val="16"/>
              </w:rPr>
              <w:t>tại doanh nghiệp; Các số liệu, kết quả nghiên cứu đảm độ tin cậy.</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mua hàng, bán hàng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r>
      <w:tr w:rsidR="00A90D90"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90D90" w:rsidRPr="006209BC" w:rsidRDefault="00A90D90"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90D90" w:rsidRPr="00EE688A" w:rsidRDefault="00A90D90"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bán hàng và xác định kết quả bán hàng trong doanh nghiệp thương mại</w:t>
            </w:r>
          </w:p>
        </w:tc>
        <w:tc>
          <w:tcPr>
            <w:tcW w:w="414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bán hàng và xác định kết quả bán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bán hàng và xác định kết quả bán hàng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bán hàng và xác định kết quả bán hàng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bán hàng và xác định kết quả bán hàng</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bán hàng và xác định kết quả bán hàng</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Kế toán bán hàng và xác định kết quả bán hàng</w:t>
            </w:r>
            <w:r w:rsidRPr="006209BC">
              <w:rPr>
                <w:rFonts w:ascii="Times New Roman" w:hAnsi="Times New Roman"/>
                <w:sz w:val="16"/>
                <w:szCs w:val="16"/>
              </w:rPr>
              <w:t xml:space="preserve"> tại doanh nghiệp; Các số liệu, kết quả nghiên cứu đảm độ tin cậy.</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bán hàng và xác định kết quả bán hàng</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r>
      <w:tr w:rsidR="00A90D90"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90D90" w:rsidRPr="006209BC" w:rsidRDefault="00A90D90"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90D90" w:rsidRPr="00EE688A" w:rsidRDefault="00A90D90"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bán hàng và xác định kết quả kinh doanh trong doanh nghiệp thương mại</w:t>
            </w:r>
          </w:p>
        </w:tc>
        <w:tc>
          <w:tcPr>
            <w:tcW w:w="414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bán hàng và xác định kết quả kinh doanh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bán hàng và xác định kết quả kinh doanh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bán hàng và xác định kết quả kinh doanh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bán hàng và xác định kết quả kinh doanh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bán hàng và xác định kết quả kinh doanh</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Kế toán bán hàng và xác định kết quả kinh doanh</w:t>
            </w:r>
            <w:r w:rsidRPr="006209BC">
              <w:rPr>
                <w:rFonts w:ascii="Times New Roman" w:hAnsi="Times New Roman"/>
                <w:sz w:val="16"/>
                <w:szCs w:val="16"/>
              </w:rPr>
              <w:t xml:space="preserve"> tại doanh nghiệp; Các số liệu, kết quả nghiên cứu đảm độ tin cậy.</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bán hàng và xác định kết quả kinh doanh</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r>
      <w:tr w:rsidR="00A90D90"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90D90" w:rsidRPr="006209BC" w:rsidRDefault="00A90D90"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90D90" w:rsidRPr="00EE688A" w:rsidRDefault="00A90D90"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thuế GTGT trong doanh nghiệp</w:t>
            </w:r>
          </w:p>
        </w:tc>
        <w:tc>
          <w:tcPr>
            <w:tcW w:w="414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thuế GTGT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thuế GTGT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 xml:space="preserve">Kế toán thuế GTGT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thuế GTGT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thuế GTGT </w:t>
            </w:r>
            <w:r w:rsidRPr="006209BC">
              <w:rPr>
                <w:rFonts w:ascii="Times New Roman" w:hAnsi="Times New Roman"/>
                <w:sz w:val="16"/>
                <w:szCs w:val="16"/>
              </w:rPr>
              <w:t>trong doanh nghiệp theo chuẩn mực và chế độ kế toán tương ứng với loại hình doanh nghiệp đang hoạt động.</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Kế toán thuế GTGT</w:t>
            </w:r>
            <w:r w:rsidRPr="006209BC">
              <w:rPr>
                <w:rFonts w:ascii="Times New Roman" w:hAnsi="Times New Roman"/>
                <w:sz w:val="16"/>
                <w:szCs w:val="16"/>
              </w:rPr>
              <w:t xml:space="preserve"> tại doanh nghiệp; Các số liệu, kết quả nghiên cứu đảm độ tin cậy.</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thuế GTGT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r>
      <w:tr w:rsidR="00A90D90"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90D90" w:rsidRPr="006209BC" w:rsidRDefault="00A90D90"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90D90" w:rsidRPr="00EE688A" w:rsidRDefault="00A90D90" w:rsidP="00A90D90">
            <w:pPr>
              <w:spacing w:after="0" w:line="240" w:lineRule="auto"/>
              <w:jc w:val="both"/>
              <w:rPr>
                <w:rFonts w:ascii="Times New Roman" w:hAnsi="Times New Roman"/>
                <w:sz w:val="16"/>
                <w:szCs w:val="16"/>
              </w:rPr>
            </w:pP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trong doanh nghiệp</w:t>
            </w:r>
          </w:p>
        </w:tc>
        <w:tc>
          <w:tcPr>
            <w:tcW w:w="414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90D90" w:rsidRPr="006209BC" w:rsidRDefault="00A90D90"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sidRPr="006209BC">
              <w:rPr>
                <w:rFonts w:ascii="Times New Roman" w:hAnsi="Times New Roman"/>
                <w:sz w:val="16"/>
                <w:szCs w:val="16"/>
              </w:rPr>
              <w:t>tại doanh nghiệp; Các số liệu, kết quả nghiên cứu đảm độ tin cậy.</w:t>
            </w:r>
          </w:p>
          <w:p w:rsidR="00A90D90" w:rsidRPr="006209BC" w:rsidRDefault="00A90D90"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thuế thu nhập</w:t>
            </w:r>
            <w:r>
              <w:rPr>
                <w:rFonts w:ascii="Times New Roman" w:hAnsi="Times New Roman"/>
                <w:sz w:val="16"/>
                <w:szCs w:val="16"/>
              </w:rPr>
              <w:t xml:space="preserve"> doanh nghiệp</w:t>
            </w:r>
            <w:r w:rsidRPr="00EE688A">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A90D90" w:rsidRPr="006209BC" w:rsidRDefault="00A90D90" w:rsidP="00CB4CD7">
            <w:pPr>
              <w:spacing w:after="0" w:line="240" w:lineRule="auto"/>
              <w:rPr>
                <w:rFonts w:ascii="Times New Roman" w:eastAsia="Times New Roman" w:hAnsi="Times New Roman"/>
                <w:sz w:val="16"/>
                <w:szCs w:val="16"/>
                <w:lang w:val="vi-VN" w:eastAsia="vi-VN"/>
              </w:rPr>
            </w:pPr>
          </w:p>
        </w:tc>
      </w:tr>
      <w:tr w:rsidR="00530C7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30C7C" w:rsidRPr="006209BC" w:rsidRDefault="00530C7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30C7C" w:rsidRPr="006209BC" w:rsidRDefault="00530C7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30C7C" w:rsidRPr="00EE688A" w:rsidRDefault="00530C7C"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thuế thu nhập cá nhân trong trong doanh nghiệp</w:t>
            </w:r>
          </w:p>
        </w:tc>
        <w:tc>
          <w:tcPr>
            <w:tcW w:w="4140" w:type="dxa"/>
            <w:vAlign w:val="center"/>
          </w:tcPr>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thuế thu nhập cá nhân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thuế thu nhập cá nhân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30C7C" w:rsidRPr="006209BC" w:rsidRDefault="00530C7C"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w:t>
            </w:r>
            <w:r w:rsidRPr="00EE688A">
              <w:rPr>
                <w:rFonts w:ascii="Times New Roman" w:hAnsi="Times New Roman"/>
                <w:sz w:val="16"/>
                <w:szCs w:val="16"/>
              </w:rPr>
              <w:t xml:space="preserve">Kế toán thuế thu nhập cá nhân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thuế thu nhập cá nhân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thuế thu nhập cá nhân </w:t>
            </w:r>
            <w:r w:rsidRPr="006209BC">
              <w:rPr>
                <w:rFonts w:ascii="Times New Roman" w:hAnsi="Times New Roman"/>
                <w:sz w:val="16"/>
                <w:szCs w:val="16"/>
              </w:rPr>
              <w:t>trong doanh nghiệp theo chuẩn mực và chế độ kế toán tương ứng với loại hình doanh nghiệp đang hoạt động.</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thuế thu nhập cá nhân </w:t>
            </w:r>
            <w:r w:rsidRPr="006209BC">
              <w:rPr>
                <w:rFonts w:ascii="Times New Roman" w:hAnsi="Times New Roman"/>
                <w:sz w:val="16"/>
                <w:szCs w:val="16"/>
              </w:rPr>
              <w:t>tại doanh nghiệp; Các số liệu, kết quả nghiên cứu đảm độ tin cậy.</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thuế thu nhập cá nhân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30C7C" w:rsidRPr="006209BC" w:rsidRDefault="00530C7C" w:rsidP="00CB4CD7">
            <w:pPr>
              <w:spacing w:after="0" w:line="240" w:lineRule="auto"/>
              <w:rPr>
                <w:rFonts w:ascii="Times New Roman" w:eastAsia="Times New Roman" w:hAnsi="Times New Roman"/>
                <w:sz w:val="16"/>
                <w:szCs w:val="16"/>
                <w:lang w:val="vi-VN" w:eastAsia="vi-VN"/>
              </w:rPr>
            </w:pPr>
          </w:p>
        </w:tc>
      </w:tr>
      <w:tr w:rsidR="00530C7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30C7C" w:rsidRPr="006209BC" w:rsidRDefault="00530C7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30C7C" w:rsidRPr="006209BC" w:rsidRDefault="00530C7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30C7C" w:rsidRPr="00EE688A" w:rsidRDefault="00530C7C" w:rsidP="006F0EB9">
            <w:pPr>
              <w:spacing w:after="0" w:line="240" w:lineRule="auto"/>
              <w:jc w:val="both"/>
              <w:rPr>
                <w:rFonts w:ascii="Times New Roman" w:hAnsi="Times New Roman"/>
                <w:sz w:val="16"/>
                <w:szCs w:val="16"/>
              </w:rPr>
            </w:pPr>
            <w:r w:rsidRPr="00EE688A">
              <w:rPr>
                <w:rFonts w:ascii="Times New Roman" w:hAnsi="Times New Roman"/>
                <w:sz w:val="16"/>
                <w:szCs w:val="16"/>
              </w:rPr>
              <w:t>Kế toán thuế trong trong doanh nghiệp</w:t>
            </w:r>
          </w:p>
        </w:tc>
        <w:tc>
          <w:tcPr>
            <w:tcW w:w="4140" w:type="dxa"/>
            <w:vAlign w:val="center"/>
          </w:tcPr>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thuế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thuế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30C7C" w:rsidRPr="006209BC" w:rsidRDefault="00530C7C" w:rsidP="00530C7C">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w:t>
            </w:r>
            <w:r w:rsidRPr="00EE688A">
              <w:rPr>
                <w:rFonts w:ascii="Times New Roman" w:hAnsi="Times New Roman"/>
                <w:sz w:val="16"/>
                <w:szCs w:val="16"/>
              </w:rPr>
              <w:t xml:space="preserve">Kế toán thuế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thuế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thuế </w:t>
            </w:r>
            <w:r w:rsidRPr="006209BC">
              <w:rPr>
                <w:rFonts w:ascii="Times New Roman" w:hAnsi="Times New Roman"/>
                <w:sz w:val="16"/>
                <w:szCs w:val="16"/>
              </w:rPr>
              <w:t>trong doanh nghiệp theo chuẩn mực và chế độ kế toán tương ứng với loại hình doanh nghiệp đang hoạt động.</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thuế </w:t>
            </w:r>
            <w:r w:rsidRPr="006209BC">
              <w:rPr>
                <w:rFonts w:ascii="Times New Roman" w:hAnsi="Times New Roman"/>
                <w:sz w:val="16"/>
                <w:szCs w:val="16"/>
              </w:rPr>
              <w:t>tại doanh nghiệp; Các số liệu, kết quả nghiên cứu đảm độ tin cậy.</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thuế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30C7C" w:rsidRPr="006209BC" w:rsidRDefault="00530C7C" w:rsidP="00CB4CD7">
            <w:pPr>
              <w:spacing w:after="0" w:line="240" w:lineRule="auto"/>
              <w:rPr>
                <w:rFonts w:ascii="Times New Roman" w:eastAsia="Times New Roman" w:hAnsi="Times New Roman"/>
                <w:sz w:val="16"/>
                <w:szCs w:val="16"/>
                <w:lang w:val="vi-VN" w:eastAsia="vi-VN"/>
              </w:rPr>
            </w:pPr>
          </w:p>
        </w:tc>
      </w:tr>
      <w:tr w:rsidR="00530C7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30C7C" w:rsidRPr="006209BC" w:rsidRDefault="00530C7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30C7C" w:rsidRPr="006209BC" w:rsidRDefault="00530C7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30C7C" w:rsidRPr="00EE688A" w:rsidRDefault="00530C7C" w:rsidP="009134FD">
            <w:pPr>
              <w:spacing w:after="0" w:line="240" w:lineRule="auto"/>
              <w:jc w:val="both"/>
              <w:rPr>
                <w:rFonts w:ascii="Times New Roman" w:hAnsi="Times New Roman"/>
                <w:sz w:val="16"/>
                <w:szCs w:val="16"/>
              </w:rPr>
            </w:pPr>
            <w:r w:rsidRPr="00EE688A">
              <w:rPr>
                <w:rFonts w:ascii="Times New Roman" w:hAnsi="Times New Roman"/>
                <w:sz w:val="16"/>
                <w:szCs w:val="16"/>
              </w:rPr>
              <w:t>Kế toán thuế tiêu thụ đặc biệt trong doanh nghiệp</w:t>
            </w:r>
          </w:p>
        </w:tc>
        <w:tc>
          <w:tcPr>
            <w:tcW w:w="4140" w:type="dxa"/>
            <w:vAlign w:val="center"/>
          </w:tcPr>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thuế tiêu thụ đặc biệt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thuế tiêu thụ đặc biệt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30C7C" w:rsidRPr="006209BC" w:rsidRDefault="00530C7C"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w:t>
            </w:r>
            <w:r w:rsidRPr="00EE688A">
              <w:rPr>
                <w:rFonts w:ascii="Times New Roman" w:hAnsi="Times New Roman"/>
                <w:sz w:val="16"/>
                <w:szCs w:val="16"/>
              </w:rPr>
              <w:t xml:space="preserve">Kế toán thuế tiêu thụ đặc biệt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thuế tiêu thụ đặc biệt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thuế tiêu thụ đặc biệt </w:t>
            </w:r>
            <w:r w:rsidRPr="006209BC">
              <w:rPr>
                <w:rFonts w:ascii="Times New Roman" w:hAnsi="Times New Roman"/>
                <w:sz w:val="16"/>
                <w:szCs w:val="16"/>
              </w:rPr>
              <w:t>trong doanh nghiệp theo chuẩn mực và chế độ kế toán tương ứng với loại hình doanh nghiệp đang hoạt động.</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00CB4CD7" w:rsidRPr="00EE688A">
              <w:rPr>
                <w:rFonts w:ascii="Times New Roman" w:hAnsi="Times New Roman"/>
                <w:sz w:val="16"/>
                <w:szCs w:val="16"/>
              </w:rPr>
              <w:t>Kế toán thuế tiêu thụ đặc biệt</w:t>
            </w:r>
            <w:r w:rsidRPr="00EE688A">
              <w:rPr>
                <w:rFonts w:ascii="Times New Roman" w:hAnsi="Times New Roman"/>
                <w:sz w:val="16"/>
                <w:szCs w:val="16"/>
              </w:rPr>
              <w:t xml:space="preserve"> </w:t>
            </w:r>
            <w:r w:rsidRPr="006209BC">
              <w:rPr>
                <w:rFonts w:ascii="Times New Roman" w:hAnsi="Times New Roman"/>
                <w:sz w:val="16"/>
                <w:szCs w:val="16"/>
              </w:rPr>
              <w:t>tại doanh nghiệp; Các số liệu, kết quả nghiên cứu đảm độ tin cậy.</w:t>
            </w:r>
          </w:p>
          <w:p w:rsidR="00530C7C" w:rsidRPr="006209BC" w:rsidRDefault="00530C7C"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thuế tiêu thụ đặc biệt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30C7C" w:rsidRPr="006209BC" w:rsidRDefault="00530C7C" w:rsidP="00CB4CD7">
            <w:pPr>
              <w:spacing w:after="0" w:line="240" w:lineRule="auto"/>
              <w:rPr>
                <w:rFonts w:ascii="Times New Roman" w:eastAsia="Times New Roman" w:hAnsi="Times New Roman"/>
                <w:sz w:val="16"/>
                <w:szCs w:val="16"/>
                <w:lang w:val="vi-VN" w:eastAsia="vi-VN"/>
              </w:rPr>
            </w:pPr>
          </w:p>
        </w:tc>
      </w:tr>
      <w:tr w:rsidR="00CB4CD7"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B4CD7" w:rsidRPr="006209BC" w:rsidRDefault="00CB4CD7"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B4CD7" w:rsidRPr="006209BC" w:rsidRDefault="00CB4CD7"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B4CD7" w:rsidRPr="00EE688A" w:rsidRDefault="00CB4CD7" w:rsidP="00C51EF1">
            <w:pPr>
              <w:spacing w:after="0" w:line="240" w:lineRule="auto"/>
              <w:jc w:val="both"/>
              <w:rPr>
                <w:rFonts w:ascii="Times New Roman" w:hAnsi="Times New Roman"/>
                <w:sz w:val="16"/>
                <w:szCs w:val="16"/>
              </w:rPr>
            </w:pPr>
            <w:r w:rsidRPr="00EE688A">
              <w:rPr>
                <w:rFonts w:ascii="Times New Roman" w:hAnsi="Times New Roman"/>
                <w:sz w:val="16"/>
                <w:szCs w:val="16"/>
              </w:rPr>
              <w:t>Kế toán quản trị chi phí trong doanh nghiệp thương mại</w:t>
            </w:r>
          </w:p>
        </w:tc>
        <w:tc>
          <w:tcPr>
            <w:tcW w:w="4140" w:type="dxa"/>
            <w:vAlign w:val="center"/>
          </w:tcPr>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chi phí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quản trị chi phí</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CB4CD7" w:rsidRPr="006209BC" w:rsidRDefault="00CB4CD7"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w:t>
            </w:r>
            <w:r w:rsidRPr="00EE688A">
              <w:rPr>
                <w:rFonts w:ascii="Times New Roman" w:hAnsi="Times New Roman"/>
                <w:sz w:val="16"/>
                <w:szCs w:val="16"/>
              </w:rPr>
              <w:t xml:space="preserve">Kế toán quản trị chi phí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quản trị chi phí </w:t>
            </w:r>
            <w:r w:rsidRPr="006209BC">
              <w:rPr>
                <w:rFonts w:ascii="Times New Roman" w:hAnsi="Times New Roman"/>
                <w:sz w:val="16"/>
                <w:szCs w:val="16"/>
              </w:rPr>
              <w:t xml:space="preserve">trong </w:t>
            </w:r>
            <w:r w:rsidRPr="006209BC">
              <w:rPr>
                <w:rFonts w:ascii="Times New Roman" w:hAnsi="Times New Roman"/>
                <w:sz w:val="16"/>
                <w:szCs w:val="16"/>
              </w:rPr>
              <w:lastRenderedPageBreak/>
              <w:t>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Kế toán quản trị chi phí</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Pr>
                <w:rFonts w:ascii="Times New Roman" w:hAnsi="Times New Roman"/>
                <w:sz w:val="16"/>
                <w:szCs w:val="16"/>
              </w:rPr>
              <w:t>v</w:t>
            </w:r>
            <w:r w:rsidRPr="00EE688A">
              <w:rPr>
                <w:rFonts w:ascii="Times New Roman" w:hAnsi="Times New Roman"/>
                <w:sz w:val="16"/>
                <w:szCs w:val="16"/>
              </w:rPr>
              <w:t xml:space="preserve"> </w:t>
            </w:r>
            <w:r w:rsidRPr="006209BC">
              <w:rPr>
                <w:rFonts w:ascii="Times New Roman" w:hAnsi="Times New Roman"/>
                <w:sz w:val="16"/>
                <w:szCs w:val="16"/>
              </w:rPr>
              <w:t>tại doanh nghiệp; Các số liệu, kết quả nghiên cứu đảm độ tin cậy.</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quản trị chi phí</w:t>
            </w:r>
            <w:r w:rsidRPr="006209BC">
              <w:rPr>
                <w:rFonts w:ascii="Times New Roman" w:hAnsi="Times New Roman"/>
                <w:sz w:val="16"/>
                <w:szCs w:val="16"/>
              </w:rPr>
              <w:t xml:space="preserve"> tại doanh nghiệp. Các đề xuất/ giải pháp phải </w:t>
            </w:r>
            <w:r w:rsidRPr="006209BC">
              <w:rPr>
                <w:rFonts w:ascii="Times New Roman" w:hAnsi="Times New Roman"/>
                <w:sz w:val="16"/>
                <w:szCs w:val="16"/>
              </w:rPr>
              <w:lastRenderedPageBreak/>
              <w:t>đảm bảo tính logic, khoa học và có tính khả thi.</w:t>
            </w:r>
          </w:p>
        </w:tc>
        <w:tc>
          <w:tcPr>
            <w:tcW w:w="1065" w:type="dxa"/>
            <w:vAlign w:val="center"/>
          </w:tcPr>
          <w:p w:rsidR="00CB4CD7" w:rsidRPr="006209BC" w:rsidRDefault="00CB4CD7" w:rsidP="00CB4CD7">
            <w:pPr>
              <w:spacing w:after="0" w:line="240" w:lineRule="auto"/>
              <w:rPr>
                <w:rFonts w:ascii="Times New Roman" w:eastAsia="Times New Roman" w:hAnsi="Times New Roman"/>
                <w:sz w:val="16"/>
                <w:szCs w:val="16"/>
                <w:lang w:val="vi-VN" w:eastAsia="vi-VN"/>
              </w:rPr>
            </w:pPr>
          </w:p>
        </w:tc>
      </w:tr>
      <w:tr w:rsidR="00CB4CD7"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B4CD7" w:rsidRPr="006209BC" w:rsidRDefault="00CB4CD7"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B4CD7" w:rsidRPr="006209BC" w:rsidRDefault="00CB4CD7"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B4CD7" w:rsidRPr="00EE688A" w:rsidRDefault="00CB4CD7" w:rsidP="006F0EB9">
            <w:pPr>
              <w:spacing w:after="0" w:line="240" w:lineRule="auto"/>
              <w:jc w:val="both"/>
              <w:rPr>
                <w:rFonts w:ascii="Times New Roman" w:hAnsi="Times New Roman"/>
                <w:sz w:val="16"/>
                <w:szCs w:val="16"/>
              </w:rPr>
            </w:pPr>
            <w:r w:rsidRPr="00EE688A">
              <w:rPr>
                <w:rFonts w:ascii="Times New Roman" w:hAnsi="Times New Roman"/>
                <w:sz w:val="16"/>
                <w:szCs w:val="16"/>
              </w:rPr>
              <w:t xml:space="preserve">Kế toán quản trị doanh thu trong doanh nghiệp </w:t>
            </w:r>
          </w:p>
        </w:tc>
        <w:tc>
          <w:tcPr>
            <w:tcW w:w="4140" w:type="dxa"/>
            <w:vAlign w:val="center"/>
          </w:tcPr>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doanh thu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quản trị doanh thu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B4CD7" w:rsidRPr="006209BC" w:rsidRDefault="00CB4CD7"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Kế toán quản trị doanh thu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quản trị doanh thu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quản trị doanh thu </w:t>
            </w:r>
            <w:r w:rsidRPr="006209BC">
              <w:rPr>
                <w:rFonts w:ascii="Times New Roman" w:hAnsi="Times New Roman"/>
                <w:sz w:val="16"/>
                <w:szCs w:val="16"/>
              </w:rPr>
              <w:t>trong doanh nghiệp theo chuẩn mực và chế độ kế toán tương ứng với loại hình doanh nghiệp đang hoạt động.</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quản trị doanh thu </w:t>
            </w:r>
            <w:r w:rsidRPr="006209BC">
              <w:rPr>
                <w:rFonts w:ascii="Times New Roman" w:hAnsi="Times New Roman"/>
                <w:sz w:val="16"/>
                <w:szCs w:val="16"/>
              </w:rPr>
              <w:t>tại doanh nghiệp; Các số liệu, kết quả nghiên cứu đảm độ tin cậy.</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quản trị doanh thu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CB4CD7" w:rsidRPr="006209BC" w:rsidRDefault="00CB4CD7" w:rsidP="00CB4CD7">
            <w:pPr>
              <w:spacing w:after="0" w:line="240" w:lineRule="auto"/>
              <w:rPr>
                <w:rFonts w:ascii="Times New Roman" w:eastAsia="Times New Roman" w:hAnsi="Times New Roman"/>
                <w:sz w:val="16"/>
                <w:szCs w:val="16"/>
                <w:lang w:val="vi-VN" w:eastAsia="vi-VN"/>
              </w:rPr>
            </w:pPr>
          </w:p>
        </w:tc>
      </w:tr>
      <w:tr w:rsidR="00CB4CD7"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B4CD7" w:rsidRPr="006209BC" w:rsidRDefault="00CB4CD7"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B4CD7" w:rsidRPr="006209BC" w:rsidRDefault="00CB4CD7"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B4CD7" w:rsidRPr="00EE688A" w:rsidRDefault="00CB4CD7" w:rsidP="006F0EB9">
            <w:pPr>
              <w:spacing w:after="0" w:line="240" w:lineRule="auto"/>
              <w:jc w:val="both"/>
              <w:rPr>
                <w:rFonts w:ascii="Times New Roman" w:hAnsi="Times New Roman"/>
                <w:sz w:val="16"/>
                <w:szCs w:val="16"/>
              </w:rPr>
            </w:pPr>
            <w:r w:rsidRPr="00EE688A">
              <w:rPr>
                <w:rFonts w:ascii="Times New Roman" w:hAnsi="Times New Roman"/>
                <w:sz w:val="16"/>
                <w:szCs w:val="16"/>
              </w:rPr>
              <w:t xml:space="preserve">Kế toán quản trị hàng tồn kho trong doanh nghiệp </w:t>
            </w:r>
          </w:p>
        </w:tc>
        <w:tc>
          <w:tcPr>
            <w:tcW w:w="4140" w:type="dxa"/>
            <w:vAlign w:val="center"/>
          </w:tcPr>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hàng tồn kho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quản trị hàng tồn kho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B4CD7" w:rsidRPr="006209BC" w:rsidRDefault="00CB4CD7" w:rsidP="00CB4CD7">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Kế toán quản trị hàng tồn kho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quản trị hàng tồn kho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quản trị hàng tồn kho </w:t>
            </w:r>
            <w:r w:rsidRPr="006209BC">
              <w:rPr>
                <w:rFonts w:ascii="Times New Roman" w:hAnsi="Times New Roman"/>
                <w:sz w:val="16"/>
                <w:szCs w:val="16"/>
              </w:rPr>
              <w:t>trong doanh nghiệp theo chuẩn mực và chế độ kế toán tương ứng với loại hình doanh nghiệp đang hoạt động.</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quản trị hàng tồn kho </w:t>
            </w:r>
            <w:r w:rsidRPr="006209BC">
              <w:rPr>
                <w:rFonts w:ascii="Times New Roman" w:hAnsi="Times New Roman"/>
                <w:sz w:val="16"/>
                <w:szCs w:val="16"/>
              </w:rPr>
              <w:t>tại doanh nghiệp; Các số liệu, kết quả nghiên cứu đảm độ tin cậy.</w:t>
            </w:r>
          </w:p>
          <w:p w:rsidR="00CB4CD7" w:rsidRPr="006209BC" w:rsidRDefault="00CB4CD7" w:rsidP="00CB4CD7">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quản trị hàng tồn kho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CB4CD7" w:rsidRPr="006209BC" w:rsidRDefault="00CB4CD7" w:rsidP="00CB4CD7">
            <w:pPr>
              <w:spacing w:after="0" w:line="240" w:lineRule="auto"/>
              <w:rPr>
                <w:rFonts w:ascii="Times New Roman" w:eastAsia="Times New Roman" w:hAnsi="Times New Roman"/>
                <w:sz w:val="16"/>
                <w:szCs w:val="16"/>
                <w:lang w:val="vi-VN" w:eastAsia="vi-VN"/>
              </w:rPr>
            </w:pPr>
          </w:p>
        </w:tc>
      </w:tr>
      <w:tr w:rsidR="004E20C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4E20CC" w:rsidRPr="006209BC" w:rsidRDefault="004E20C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4E20CC" w:rsidRPr="00EE688A" w:rsidRDefault="004E20CC" w:rsidP="006F0EB9">
            <w:pPr>
              <w:spacing w:after="0" w:line="240" w:lineRule="auto"/>
              <w:jc w:val="both"/>
              <w:rPr>
                <w:rFonts w:ascii="Times New Roman" w:hAnsi="Times New Roman"/>
                <w:sz w:val="16"/>
                <w:szCs w:val="16"/>
              </w:rPr>
            </w:pPr>
            <w:r w:rsidRPr="00EE688A">
              <w:rPr>
                <w:rFonts w:ascii="Times New Roman" w:hAnsi="Times New Roman"/>
                <w:sz w:val="16"/>
                <w:szCs w:val="16"/>
              </w:rPr>
              <w:t xml:space="preserve">Kế toán quản trị chi phí, doanh thu trong doanh nghiệp </w:t>
            </w:r>
          </w:p>
        </w:tc>
        <w:tc>
          <w:tcPr>
            <w:tcW w:w="414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chi phí, doanh thu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quản trị chi phí, doanh thu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Kế toán quản trị chi phí, doanh thu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quản trị chi phí, doanh thu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quản trị chi phí, doanh thu </w:t>
            </w:r>
            <w:r w:rsidRPr="006209BC">
              <w:rPr>
                <w:rFonts w:ascii="Times New Roman" w:hAnsi="Times New Roman"/>
                <w:sz w:val="16"/>
                <w:szCs w:val="16"/>
              </w:rPr>
              <w:t>trong doanh nghiệp theo chuẩn mực và chế độ kế toán tương ứng với loại hình doanh nghiệp đang hoạt động.</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quản trị chi phí, doanh thu </w:t>
            </w:r>
            <w:r w:rsidRPr="006209BC">
              <w:rPr>
                <w:rFonts w:ascii="Times New Roman" w:hAnsi="Times New Roman"/>
                <w:sz w:val="16"/>
                <w:szCs w:val="16"/>
              </w:rPr>
              <w:t>tại doanh nghiệp; Các số liệu, kết quả nghiên cứu đảm độ tin cậy.</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quản trị chi phí, doanh thu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r>
      <w:tr w:rsidR="004E20C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4E20CC" w:rsidRPr="006209BC" w:rsidRDefault="004E20C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4E20CC" w:rsidRPr="00EE688A" w:rsidRDefault="004E20CC" w:rsidP="006F0EB9">
            <w:pPr>
              <w:spacing w:after="0" w:line="240" w:lineRule="auto"/>
              <w:jc w:val="both"/>
              <w:rPr>
                <w:rFonts w:ascii="Times New Roman" w:hAnsi="Times New Roman"/>
                <w:sz w:val="16"/>
                <w:szCs w:val="16"/>
              </w:rPr>
            </w:pPr>
            <w:r w:rsidRPr="00EE688A">
              <w:rPr>
                <w:rFonts w:ascii="Times New Roman" w:hAnsi="Times New Roman"/>
                <w:sz w:val="16"/>
                <w:szCs w:val="16"/>
              </w:rPr>
              <w:t>Kế toán quản trị cho việc tra quyết định ngắn hạn trong doanh nghiệp</w:t>
            </w:r>
          </w:p>
        </w:tc>
        <w:tc>
          <w:tcPr>
            <w:tcW w:w="414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cho việc tra quyết định ngắn hạn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Kế toán quản trị cho việc tra quyết định ngắn hạn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Kế toán quản trị cho việc tra quyết định ngắn hạn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Kế toán quản trị cho việc tra quyết định ngắn hạn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quản trị cho việc tra quyết định ngắn hạn </w:t>
            </w:r>
            <w:r w:rsidRPr="006209BC">
              <w:rPr>
                <w:rFonts w:ascii="Times New Roman" w:hAnsi="Times New Roman"/>
                <w:sz w:val="16"/>
                <w:szCs w:val="16"/>
              </w:rPr>
              <w:t>trong doanh nghiệp theo chuẩn mực và chế độ kế toán tương ứng với loại hình doanh nghiệp đang hoạt động.</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quản trị cho việc tra quyết định ngắn hạn </w:t>
            </w:r>
            <w:r w:rsidRPr="006209BC">
              <w:rPr>
                <w:rFonts w:ascii="Times New Roman" w:hAnsi="Times New Roman"/>
                <w:sz w:val="16"/>
                <w:szCs w:val="16"/>
              </w:rPr>
              <w:t>tại doanh nghiệp; Các số liệu, kết quả nghiên cứu đảm độ tin cậy.</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quản trị cho việc tra quyết định ngắn hạn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r>
      <w:tr w:rsidR="004E20C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4E20CC" w:rsidRPr="006209BC" w:rsidRDefault="004E20C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4E20CC" w:rsidRPr="00EE688A" w:rsidRDefault="004E20CC" w:rsidP="006F0EB9">
            <w:pPr>
              <w:spacing w:after="0" w:line="240" w:lineRule="auto"/>
              <w:jc w:val="both"/>
              <w:rPr>
                <w:rFonts w:ascii="Times New Roman" w:hAnsi="Times New Roman"/>
                <w:sz w:val="16"/>
                <w:szCs w:val="16"/>
              </w:rPr>
            </w:pPr>
            <w:r w:rsidRPr="00EE688A">
              <w:rPr>
                <w:rFonts w:ascii="Times New Roman" w:hAnsi="Times New Roman"/>
                <w:sz w:val="16"/>
                <w:szCs w:val="16"/>
              </w:rPr>
              <w:t>Kế toán quản trị cho việc tra quyết định dài hạn trong doanh nghiệp</w:t>
            </w:r>
          </w:p>
        </w:tc>
        <w:tc>
          <w:tcPr>
            <w:tcW w:w="414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cho việc tra quyết định dài hạn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quản trị cho việc tra quyết định dài hạn</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Kế toán quản trị cho việc tra quyết định dài hạn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quản trị cho việc tra quyết định dài hạn</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quản trị cho việc tra quyết định dài hạn</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quản trị cho việc tra quyết định dài hạn </w:t>
            </w:r>
            <w:r w:rsidRPr="006209BC">
              <w:rPr>
                <w:rFonts w:ascii="Times New Roman" w:hAnsi="Times New Roman"/>
                <w:sz w:val="16"/>
                <w:szCs w:val="16"/>
              </w:rPr>
              <w:t>tại doanh nghiệp; Các số liệu, kết quả nghiên cứu đảm độ tin cậy.</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quản trị cho việc tra quyết định dài hạn</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r>
      <w:tr w:rsidR="004E20C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4E20CC" w:rsidRPr="006209BC" w:rsidRDefault="004E20C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4E20CC" w:rsidRPr="00EE688A" w:rsidRDefault="004E20CC" w:rsidP="006F0EB9">
            <w:pPr>
              <w:spacing w:after="0" w:line="240" w:lineRule="auto"/>
              <w:jc w:val="both"/>
              <w:rPr>
                <w:rFonts w:ascii="Times New Roman" w:hAnsi="Times New Roman"/>
                <w:sz w:val="16"/>
                <w:szCs w:val="16"/>
              </w:rPr>
            </w:pPr>
            <w:r w:rsidRPr="00EE688A">
              <w:rPr>
                <w:rFonts w:ascii="Times New Roman" w:hAnsi="Times New Roman"/>
                <w:sz w:val="16"/>
                <w:szCs w:val="16"/>
              </w:rPr>
              <w:t>Kế toán quản trị cho việc tra quyết định trong doanh nghiệp</w:t>
            </w:r>
          </w:p>
        </w:tc>
        <w:tc>
          <w:tcPr>
            <w:tcW w:w="414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Kế toán quản trị cho việc tra quyết định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quản trị cho việc tra quyết định</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4E20CC" w:rsidRPr="006209BC" w:rsidRDefault="004E20CC"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Kế toán quản trị cho việc tra quyết định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quản trị cho việc tra quyết định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Kế toán quản trị cho việc tra quyết định </w:t>
            </w:r>
            <w:r w:rsidRPr="006209BC">
              <w:rPr>
                <w:rFonts w:ascii="Times New Roman" w:hAnsi="Times New Roman"/>
                <w:sz w:val="16"/>
                <w:szCs w:val="16"/>
              </w:rPr>
              <w:t>trong doanh nghiệp theo chuẩn mực và chế độ kế toán tương ứng với loại hình doanh nghiệp đang hoạt động.</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Kế toán quản trị cho việc tra quyết định </w:t>
            </w:r>
            <w:r w:rsidRPr="006209BC">
              <w:rPr>
                <w:rFonts w:ascii="Times New Roman" w:hAnsi="Times New Roman"/>
                <w:sz w:val="16"/>
                <w:szCs w:val="16"/>
              </w:rPr>
              <w:t>tại doanh nghiệp; Các số liệu, kết quả nghiên cứu đảm độ tin cậy.</w:t>
            </w:r>
          </w:p>
          <w:p w:rsidR="004E20CC" w:rsidRPr="006209BC" w:rsidRDefault="004E20C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Kế toán quản trị cho việc tra quyết định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4E20CC" w:rsidRPr="006209BC" w:rsidRDefault="004E20CC" w:rsidP="00CB4CD7">
            <w:pPr>
              <w:spacing w:after="0" w:line="240" w:lineRule="auto"/>
              <w:rPr>
                <w:rFonts w:ascii="Times New Roman" w:eastAsia="Times New Roman" w:hAnsi="Times New Roman"/>
                <w:sz w:val="16"/>
                <w:szCs w:val="16"/>
                <w:lang w:val="vi-VN" w:eastAsia="vi-VN"/>
              </w:rPr>
            </w:pPr>
          </w:p>
        </w:tc>
      </w:tr>
      <w:tr w:rsidR="0040644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40644D" w:rsidRPr="006209BC" w:rsidRDefault="0040644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40644D" w:rsidRPr="006209BC" w:rsidRDefault="0040644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40644D" w:rsidRPr="00EE688A" w:rsidRDefault="0040644D" w:rsidP="006F0EB9">
            <w:pPr>
              <w:spacing w:after="0" w:line="240" w:lineRule="auto"/>
              <w:jc w:val="both"/>
              <w:rPr>
                <w:rFonts w:ascii="Times New Roman" w:hAnsi="Times New Roman"/>
                <w:sz w:val="16"/>
                <w:szCs w:val="16"/>
              </w:rPr>
            </w:pPr>
            <w:r w:rsidRPr="00EE688A">
              <w:rPr>
                <w:rFonts w:ascii="Times New Roman" w:hAnsi="Times New Roman"/>
                <w:sz w:val="16"/>
                <w:szCs w:val="16"/>
              </w:rPr>
              <w:t>Lập và trình bày báo cáo tài chính trong doanh nghiệp</w:t>
            </w:r>
          </w:p>
        </w:tc>
        <w:tc>
          <w:tcPr>
            <w:tcW w:w="4140" w:type="dxa"/>
            <w:vAlign w:val="center"/>
          </w:tcPr>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Lập và trình bày báo cáo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Lập và trình bày báo cáo tài chính</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40644D" w:rsidRPr="006209BC" w:rsidRDefault="0040644D"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Lập và trình bày báo cáo tài chính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Lập và trình bày báo cáo tài chính</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Lập và trình bày báo cáo tài chính </w:t>
            </w:r>
            <w:r w:rsidRPr="006209BC">
              <w:rPr>
                <w:rFonts w:ascii="Times New Roman" w:hAnsi="Times New Roman"/>
                <w:sz w:val="16"/>
                <w:szCs w:val="16"/>
              </w:rPr>
              <w:t>trong doanh nghiệp theo chuẩn mực và chế độ kế toán tương ứng với loại hình doanh nghiệp đang hoạt động.</w:t>
            </w:r>
          </w:p>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Lập và trình bày báo cáo tài chính </w:t>
            </w:r>
            <w:r w:rsidRPr="006209BC">
              <w:rPr>
                <w:rFonts w:ascii="Times New Roman" w:hAnsi="Times New Roman"/>
                <w:sz w:val="16"/>
                <w:szCs w:val="16"/>
              </w:rPr>
              <w:t>tại doanh nghiệp; Các số liệu, kết quả nghiên cứu đảm độ tin cậy.</w:t>
            </w:r>
          </w:p>
          <w:p w:rsidR="0040644D" w:rsidRPr="006209BC" w:rsidRDefault="0040644D" w:rsidP="0040644D">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Lập và trình bày báo cáo tài chính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40644D" w:rsidRPr="006209BC" w:rsidRDefault="0040644D" w:rsidP="00CB4CD7">
            <w:pPr>
              <w:spacing w:after="0" w:line="240" w:lineRule="auto"/>
              <w:rPr>
                <w:rFonts w:ascii="Times New Roman" w:eastAsia="Times New Roman" w:hAnsi="Times New Roman"/>
                <w:sz w:val="16"/>
                <w:szCs w:val="16"/>
                <w:lang w:val="vi-VN" w:eastAsia="vi-VN"/>
              </w:rPr>
            </w:pPr>
          </w:p>
        </w:tc>
      </w:tr>
      <w:tr w:rsidR="0040644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40644D" w:rsidRPr="006209BC" w:rsidRDefault="0040644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40644D" w:rsidRPr="006209BC" w:rsidRDefault="0040644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40644D" w:rsidRPr="00EE688A" w:rsidRDefault="0040644D" w:rsidP="006F0EB9">
            <w:pPr>
              <w:spacing w:after="0" w:line="240" w:lineRule="auto"/>
              <w:jc w:val="both"/>
              <w:rPr>
                <w:rFonts w:ascii="Times New Roman" w:hAnsi="Times New Roman"/>
                <w:sz w:val="16"/>
                <w:szCs w:val="16"/>
              </w:rPr>
            </w:pPr>
            <w:r w:rsidRPr="00EE688A">
              <w:rPr>
                <w:rFonts w:ascii="Times New Roman" w:hAnsi="Times New Roman"/>
                <w:sz w:val="16"/>
                <w:szCs w:val="16"/>
              </w:rPr>
              <w:t>Tổ chức kế toán trong doanh nghiệp</w:t>
            </w:r>
          </w:p>
        </w:tc>
        <w:tc>
          <w:tcPr>
            <w:tcW w:w="4140" w:type="dxa"/>
            <w:vAlign w:val="center"/>
          </w:tcPr>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Tổ chức kế toán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Tổ chức kế toán</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40644D" w:rsidRPr="006209BC" w:rsidRDefault="0040644D"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Tổ chức kế toán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Tổ chức kế toán</w:t>
            </w:r>
            <w:r w:rsidRPr="006209BC">
              <w:rPr>
                <w:rFonts w:ascii="Times New Roman" w:hAnsi="Times New Roman"/>
                <w:sz w:val="16"/>
                <w:szCs w:val="16"/>
              </w:rPr>
              <w:t xml:space="preserve"> 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Tổ chức kế toán </w:t>
            </w:r>
            <w:r w:rsidRPr="006209BC">
              <w:rPr>
                <w:rFonts w:ascii="Times New Roman" w:hAnsi="Times New Roman"/>
                <w:sz w:val="16"/>
                <w:szCs w:val="16"/>
              </w:rPr>
              <w:t>trong doanh nghiệp theo chuẩn mực và chế độ kế toán tương ứng với loại hình doanh nghiệp đang hoạt động.</w:t>
            </w:r>
          </w:p>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Tổ chức kế toán </w:t>
            </w:r>
            <w:r w:rsidRPr="006209BC">
              <w:rPr>
                <w:rFonts w:ascii="Times New Roman" w:hAnsi="Times New Roman"/>
                <w:sz w:val="16"/>
                <w:szCs w:val="16"/>
              </w:rPr>
              <w:t>tại doanh nghiệp; Các số liệu, kết quả nghiên cứu đảm độ tin cậy.</w:t>
            </w:r>
          </w:p>
          <w:p w:rsidR="0040644D" w:rsidRPr="006209BC" w:rsidRDefault="0040644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Tổ chức kế toán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40644D" w:rsidRPr="006209BC" w:rsidRDefault="0040644D" w:rsidP="00CB4CD7">
            <w:pPr>
              <w:spacing w:after="0" w:line="240" w:lineRule="auto"/>
              <w:rPr>
                <w:rFonts w:ascii="Times New Roman" w:eastAsia="Times New Roman" w:hAnsi="Times New Roman"/>
                <w:sz w:val="16"/>
                <w:szCs w:val="16"/>
                <w:lang w:val="vi-VN" w:eastAsia="vi-VN"/>
              </w:rPr>
            </w:pPr>
          </w:p>
        </w:tc>
      </w:tr>
      <w:tr w:rsidR="00DB599B"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DB599B" w:rsidRPr="006209BC" w:rsidRDefault="00DB599B"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B599B" w:rsidRPr="00EE688A" w:rsidRDefault="00DB599B"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báo cáo tài chính trong doanh nghiệp</w:t>
            </w:r>
          </w:p>
        </w:tc>
        <w:tc>
          <w:tcPr>
            <w:tcW w:w="414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Phân tích báo cáo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báo cáo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báo cáo tài chính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báo cáo tài chính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Phân tích báo cáo tài chính </w:t>
            </w:r>
            <w:r w:rsidRPr="006209BC">
              <w:rPr>
                <w:rFonts w:ascii="Times New Roman" w:hAnsi="Times New Roman"/>
                <w:sz w:val="16"/>
                <w:szCs w:val="16"/>
              </w:rPr>
              <w:t>trong doanh nghiệp theo chuẩn mực và chế độ kế toán tương ứng với loại hình doanh nghiệp đang hoạt động.</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Phân tích báo cáo tài chính </w:t>
            </w:r>
            <w:r w:rsidRPr="006209BC">
              <w:rPr>
                <w:rFonts w:ascii="Times New Roman" w:hAnsi="Times New Roman"/>
                <w:sz w:val="16"/>
                <w:szCs w:val="16"/>
              </w:rPr>
              <w:t>tại doanh nghiệp; Các số liệu, kết quả nghiên cứu đảm độ tin cậy.</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Phân tích báo cáo tài chính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r>
      <w:tr w:rsidR="00DB599B"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DB599B" w:rsidRPr="006209BC" w:rsidRDefault="00DB599B"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B599B" w:rsidRPr="00EE688A" w:rsidRDefault="00DB599B"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hiệu quả tài chính trong doanh nghiệp</w:t>
            </w:r>
          </w:p>
        </w:tc>
        <w:tc>
          <w:tcPr>
            <w:tcW w:w="414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Phân tích hiệu quả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hiệu quả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hiệu quả tài chính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hiệu quả tài chính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Phân tích hiệu quả tài chính</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Phân tích hiệu quả tài chính </w:t>
            </w:r>
            <w:r w:rsidRPr="006209BC">
              <w:rPr>
                <w:rFonts w:ascii="Times New Roman" w:hAnsi="Times New Roman"/>
                <w:sz w:val="16"/>
                <w:szCs w:val="16"/>
              </w:rPr>
              <w:t>tại doanh nghiệp; Các số liệu, kết quả nghiên cứu đảm độ tin cậy.</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Phân tích hiệu quả tài chính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r>
      <w:tr w:rsidR="00DB599B"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DB599B" w:rsidRPr="006209BC" w:rsidRDefault="00DB599B"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B599B" w:rsidRPr="00EE688A" w:rsidRDefault="00DB599B"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khả năng thanh toán trong doanh nghiệp</w:t>
            </w:r>
          </w:p>
        </w:tc>
        <w:tc>
          <w:tcPr>
            <w:tcW w:w="414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Phân tích khả năng thanh toán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khả năng thanh toán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khả năng thanh toán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khả năng thanh toán </w:t>
            </w:r>
            <w:r w:rsidRPr="006209BC">
              <w:rPr>
                <w:rFonts w:ascii="Times New Roman" w:hAnsi="Times New Roman"/>
                <w:sz w:val="16"/>
                <w:szCs w:val="16"/>
              </w:rPr>
              <w:lastRenderedPageBreak/>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Phân tích khả năng thanh toán</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Phân tích khả năng thanh toán </w:t>
            </w:r>
            <w:r w:rsidRPr="006209BC">
              <w:rPr>
                <w:rFonts w:ascii="Times New Roman" w:hAnsi="Times New Roman"/>
                <w:sz w:val="16"/>
                <w:szCs w:val="16"/>
              </w:rPr>
              <w:t>tại doanh nghiệp; Các số liệu, kết quả nghiên cứu đảm độ tin cậy.</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Phân tích khả năng thanh toán</w:t>
            </w:r>
            <w:r w:rsidRPr="006209BC">
              <w:rPr>
                <w:rFonts w:ascii="Times New Roman" w:hAnsi="Times New Roman"/>
                <w:sz w:val="16"/>
                <w:szCs w:val="16"/>
              </w:rPr>
              <w:t xml:space="preserve"> tại doanh nghiệp. Các đề xuất/ giải pháp </w:t>
            </w:r>
            <w:r w:rsidRPr="006209BC">
              <w:rPr>
                <w:rFonts w:ascii="Times New Roman" w:hAnsi="Times New Roman"/>
                <w:sz w:val="16"/>
                <w:szCs w:val="16"/>
              </w:rPr>
              <w:lastRenderedPageBreak/>
              <w:t>phải đảm bảo tính logic, khoa học và có tính khả thi.</w:t>
            </w:r>
          </w:p>
        </w:tc>
        <w:tc>
          <w:tcPr>
            <w:tcW w:w="1065"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r>
      <w:tr w:rsidR="00DB599B"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DB599B" w:rsidRPr="006209BC" w:rsidRDefault="00DB599B"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B599B" w:rsidRPr="00EE688A" w:rsidRDefault="00DB599B"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cấu trúc tài chính trong doanh nghiệp</w:t>
            </w:r>
          </w:p>
        </w:tc>
        <w:tc>
          <w:tcPr>
            <w:tcW w:w="414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Phân tích cấu trúc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cấu trúc tài chính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cấu trúc tài chính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cấu trúc tài chính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Phân tích cấu trúc tài chính</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Phân tích cấu trúc tài chính </w:t>
            </w:r>
            <w:r w:rsidRPr="006209BC">
              <w:rPr>
                <w:rFonts w:ascii="Times New Roman" w:hAnsi="Times New Roman"/>
                <w:sz w:val="16"/>
                <w:szCs w:val="16"/>
              </w:rPr>
              <w:t>tại doanh nghiệp; Các số liệu, kết quả nghiên cứu đảm độ tin cậy.</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Phân tích cấu trúc tài chính</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r>
      <w:tr w:rsidR="00DB599B"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DB599B" w:rsidRPr="006209BC" w:rsidRDefault="00DB599B"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B599B" w:rsidRPr="00EE688A" w:rsidRDefault="00DB599B"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hiệu quả sử dụng tài sản trong doanh nghiệp</w:t>
            </w:r>
          </w:p>
        </w:tc>
        <w:tc>
          <w:tcPr>
            <w:tcW w:w="414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00D53565" w:rsidRPr="00EE688A">
              <w:rPr>
                <w:rFonts w:ascii="Times New Roman" w:hAnsi="Times New Roman"/>
                <w:sz w:val="16"/>
                <w:szCs w:val="16"/>
              </w:rPr>
              <w:t>Phân tích hiệu quả sử dụng tài sản</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00D53565" w:rsidRPr="00EE688A">
              <w:rPr>
                <w:rFonts w:ascii="Times New Roman" w:hAnsi="Times New Roman"/>
                <w:sz w:val="16"/>
                <w:szCs w:val="16"/>
              </w:rPr>
              <w:t>Phân tích hiệu quả sử dụng tài sản</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B599B" w:rsidRPr="006209BC" w:rsidRDefault="00DB599B"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00D53565" w:rsidRPr="00EE688A">
              <w:rPr>
                <w:rFonts w:ascii="Times New Roman" w:hAnsi="Times New Roman"/>
                <w:sz w:val="16"/>
                <w:szCs w:val="16"/>
              </w:rPr>
              <w:t>Phân tích hiệu quả sử dụng tài sản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00D53565" w:rsidRPr="00EE688A">
              <w:rPr>
                <w:rFonts w:ascii="Times New Roman" w:hAnsi="Times New Roman"/>
                <w:sz w:val="16"/>
                <w:szCs w:val="16"/>
              </w:rPr>
              <w:t>Phân tích hiệu quả sử dụng tài sản</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00D53565" w:rsidRPr="00EE688A">
              <w:rPr>
                <w:rFonts w:ascii="Times New Roman" w:hAnsi="Times New Roman"/>
                <w:sz w:val="16"/>
                <w:szCs w:val="16"/>
              </w:rPr>
              <w:t>Phân tích hiệu quả sử dụng tài sản</w:t>
            </w:r>
            <w:r w:rsidR="00D53565" w:rsidRPr="006209BC">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00D53565" w:rsidRPr="00EE688A">
              <w:rPr>
                <w:rFonts w:ascii="Times New Roman" w:hAnsi="Times New Roman"/>
                <w:sz w:val="16"/>
                <w:szCs w:val="16"/>
              </w:rPr>
              <w:t>Phân tích hiệu quả sử dụng tài sản</w:t>
            </w:r>
            <w:r w:rsidRPr="006209BC">
              <w:rPr>
                <w:rFonts w:ascii="Times New Roman" w:hAnsi="Times New Roman"/>
                <w:sz w:val="16"/>
                <w:szCs w:val="16"/>
              </w:rPr>
              <w:t xml:space="preserve"> doanh nghiệp; Các số liệu, kết quả nghiên cứu đảm độ tin cậy.</w:t>
            </w:r>
          </w:p>
          <w:p w:rsidR="00DB599B" w:rsidRPr="006209BC" w:rsidRDefault="00DB599B"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00D53565" w:rsidRPr="00EE688A">
              <w:rPr>
                <w:rFonts w:ascii="Times New Roman" w:hAnsi="Times New Roman"/>
                <w:sz w:val="16"/>
                <w:szCs w:val="16"/>
              </w:rPr>
              <w:t>Phân tích hiệu quả sử dụng tài sản</w:t>
            </w:r>
            <w:r w:rsidR="00D53565" w:rsidRPr="006209BC">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DB599B" w:rsidRPr="006209BC" w:rsidRDefault="00DB599B" w:rsidP="00CB4CD7">
            <w:pPr>
              <w:spacing w:after="0" w:line="240" w:lineRule="auto"/>
              <w:rPr>
                <w:rFonts w:ascii="Times New Roman" w:eastAsia="Times New Roman" w:hAnsi="Times New Roman"/>
                <w:sz w:val="16"/>
                <w:szCs w:val="16"/>
                <w:lang w:val="vi-VN" w:eastAsia="vi-VN"/>
              </w:rPr>
            </w:pPr>
          </w:p>
        </w:tc>
      </w:tr>
      <w:tr w:rsidR="006C5FC4"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6C5FC4" w:rsidRPr="006209BC" w:rsidRDefault="006C5FC4"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6C5FC4" w:rsidRPr="006209BC" w:rsidRDefault="006C5FC4"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6C5FC4" w:rsidRPr="00EE688A" w:rsidRDefault="006C5FC4"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hiệu quả sử dụng tài sản ngắn hạn trong doanh nghiệp</w:t>
            </w:r>
          </w:p>
        </w:tc>
        <w:tc>
          <w:tcPr>
            <w:tcW w:w="4140" w:type="dxa"/>
            <w:vAlign w:val="center"/>
          </w:tcPr>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Phân tích hiệu quả sử dụng tài sản ngắn hạn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hiệu quả sử dụng tài sản ngắn hạn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6C5FC4" w:rsidRPr="006209BC" w:rsidRDefault="006C5FC4"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hiệu quả sử dụng tài sản ngắn hạn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hiệu quả sử dụng tài sản ngắn hạn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Phân tích hiệu quả sử dụng tài sản ngắn hạn</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Phân tích hiệu quả sử dụng tài sản ngắn hạn </w:t>
            </w:r>
            <w:r w:rsidRPr="006209BC">
              <w:rPr>
                <w:rFonts w:ascii="Times New Roman" w:hAnsi="Times New Roman"/>
                <w:sz w:val="16"/>
                <w:szCs w:val="16"/>
              </w:rPr>
              <w:t>doanh nghiệp; Các số liệu, kết quả nghiên cứu đảm độ tin cậy.</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Phân tích hiệu quả sử dụng tài sản ngắn hạn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6C5FC4" w:rsidRPr="006209BC" w:rsidRDefault="006C5FC4" w:rsidP="00CB4CD7">
            <w:pPr>
              <w:spacing w:after="0" w:line="240" w:lineRule="auto"/>
              <w:rPr>
                <w:rFonts w:ascii="Times New Roman" w:eastAsia="Times New Roman" w:hAnsi="Times New Roman"/>
                <w:sz w:val="16"/>
                <w:szCs w:val="16"/>
                <w:lang w:val="vi-VN" w:eastAsia="vi-VN"/>
              </w:rPr>
            </w:pPr>
          </w:p>
        </w:tc>
      </w:tr>
      <w:tr w:rsidR="006C5FC4"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6C5FC4" w:rsidRPr="006209BC" w:rsidRDefault="006C5FC4"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6C5FC4" w:rsidRPr="006209BC" w:rsidRDefault="006C5FC4"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6C5FC4" w:rsidRPr="00EE688A" w:rsidRDefault="006C5FC4"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hiệu quả sử dụng tài sản dài hạn trong doanh nghiệp</w:t>
            </w:r>
          </w:p>
        </w:tc>
        <w:tc>
          <w:tcPr>
            <w:tcW w:w="4140" w:type="dxa"/>
            <w:vAlign w:val="center"/>
          </w:tcPr>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Phân tích hiệu quả sử dụng tài sản dài hạn</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hiệu quả sử dụng tài sản dài hạn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6C5FC4" w:rsidRPr="006209BC" w:rsidRDefault="006C5FC4"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hiệu quả sử dụng tài sản dài hạn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hiệu quả sử dụng tài sản dài hạn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Phân tích hiệu quả sử dụng tài sản dài hạn</w:t>
            </w:r>
            <w:r w:rsidRPr="006209BC">
              <w:rPr>
                <w:rFonts w:ascii="Times New Roman" w:hAnsi="Times New Roman"/>
                <w:sz w:val="16"/>
                <w:szCs w:val="16"/>
              </w:rPr>
              <w:t xml:space="preserve"> trong doanh nghiệp theo chuẩn mực và chế độ kế toán tương ứng với loại hình doanh nghiệp đang hoạt động.</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Phân tích hiệu quả sử dụng tài sản dài hạn </w:t>
            </w:r>
            <w:r w:rsidRPr="006209BC">
              <w:rPr>
                <w:rFonts w:ascii="Times New Roman" w:hAnsi="Times New Roman"/>
                <w:sz w:val="16"/>
                <w:szCs w:val="16"/>
              </w:rPr>
              <w:t>doanh nghiệp; Các số liệu, kết quả nghiên cứu đảm độ tin cậy.</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Phân tích hiệu quả sử dụng tài sản dài hạn</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6C5FC4" w:rsidRPr="006209BC" w:rsidRDefault="006C5FC4" w:rsidP="00CB4CD7">
            <w:pPr>
              <w:spacing w:after="0" w:line="240" w:lineRule="auto"/>
              <w:rPr>
                <w:rFonts w:ascii="Times New Roman" w:eastAsia="Times New Roman" w:hAnsi="Times New Roman"/>
                <w:sz w:val="16"/>
                <w:szCs w:val="16"/>
                <w:lang w:val="vi-VN" w:eastAsia="vi-VN"/>
              </w:rPr>
            </w:pPr>
          </w:p>
        </w:tc>
      </w:tr>
      <w:tr w:rsidR="006C5FC4"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6C5FC4" w:rsidRPr="006209BC" w:rsidRDefault="006C5FC4"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6C5FC4" w:rsidRPr="006209BC" w:rsidRDefault="006C5FC4"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6C5FC4" w:rsidRPr="00EE688A" w:rsidRDefault="006C5FC4" w:rsidP="006F0EB9">
            <w:pPr>
              <w:spacing w:after="0" w:line="240" w:lineRule="auto"/>
              <w:jc w:val="both"/>
              <w:rPr>
                <w:rFonts w:ascii="Times New Roman" w:hAnsi="Times New Roman"/>
                <w:sz w:val="16"/>
                <w:szCs w:val="16"/>
              </w:rPr>
            </w:pPr>
            <w:r w:rsidRPr="00EE688A">
              <w:rPr>
                <w:rFonts w:ascii="Times New Roman" w:hAnsi="Times New Roman"/>
                <w:sz w:val="16"/>
                <w:szCs w:val="16"/>
              </w:rPr>
              <w:t>Phân tích hiệu quả sử dụng tài sản cố định trong doanh nghiệp</w:t>
            </w:r>
          </w:p>
        </w:tc>
        <w:tc>
          <w:tcPr>
            <w:tcW w:w="4140" w:type="dxa"/>
            <w:vAlign w:val="center"/>
          </w:tcPr>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Phân tích hiệu quả sử dụng tài sản cố định</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Phân tích hiệu quả sử dụng tài sản cố định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6C5FC4" w:rsidRPr="006209BC" w:rsidRDefault="006C5FC4"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Phân tích hiệu quả sử dụng tài sản cố định</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Phân tích hiệu quả sử dụng tài sản cố định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Phân tích hiệu quả sử dụng tài sản cố định </w:t>
            </w:r>
            <w:r w:rsidRPr="006209BC">
              <w:rPr>
                <w:rFonts w:ascii="Times New Roman" w:hAnsi="Times New Roman"/>
                <w:sz w:val="16"/>
                <w:szCs w:val="16"/>
              </w:rPr>
              <w:t>trong doanh nghiệp theo chuẩn mực và chế độ kế toán tương ứng với loại hình doanh nghiệp đang hoạt động.</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Phân tích hiệu quả sử dụng tài sản cố định </w:t>
            </w:r>
            <w:r w:rsidRPr="006209BC">
              <w:rPr>
                <w:rFonts w:ascii="Times New Roman" w:hAnsi="Times New Roman"/>
                <w:sz w:val="16"/>
                <w:szCs w:val="16"/>
              </w:rPr>
              <w:t>doanh nghiệp; Các số liệu, kết quả nghiên cứu đảm độ tin cậy.</w:t>
            </w:r>
          </w:p>
          <w:p w:rsidR="006C5FC4" w:rsidRPr="006209BC" w:rsidRDefault="006C5FC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0006580D" w:rsidRPr="00EE688A">
              <w:rPr>
                <w:rFonts w:ascii="Times New Roman" w:hAnsi="Times New Roman"/>
                <w:sz w:val="16"/>
                <w:szCs w:val="16"/>
              </w:rPr>
              <w:t xml:space="preserve">Phân tích hiệu quả sử dụng tài sản cố định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6C5FC4" w:rsidRPr="006209BC" w:rsidRDefault="006C5FC4" w:rsidP="00CB4CD7">
            <w:pPr>
              <w:spacing w:after="0" w:line="240" w:lineRule="auto"/>
              <w:rPr>
                <w:rFonts w:ascii="Times New Roman" w:eastAsia="Times New Roman" w:hAnsi="Times New Roman"/>
                <w:sz w:val="16"/>
                <w:szCs w:val="16"/>
                <w:lang w:val="vi-VN" w:eastAsia="vi-VN"/>
              </w:rPr>
            </w:pPr>
          </w:p>
        </w:tc>
      </w:tr>
      <w:tr w:rsidR="0006580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06580D" w:rsidRPr="006209BC" w:rsidRDefault="0006580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06580D" w:rsidRPr="006209BC" w:rsidRDefault="0006580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06580D" w:rsidRPr="00EE688A" w:rsidRDefault="0006580D"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02 để (hoàn thiện) kế toán nguyên vật liệu tại doanh nghiệp</w:t>
            </w:r>
          </w:p>
        </w:tc>
        <w:tc>
          <w:tcPr>
            <w:tcW w:w="4140" w:type="dxa"/>
            <w:vAlign w:val="center"/>
          </w:tcPr>
          <w:p w:rsidR="0006580D" w:rsidRPr="006209BC" w:rsidRDefault="0006580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06580D" w:rsidRPr="006209BC" w:rsidRDefault="0006580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00463FA2" w:rsidRPr="00EE688A">
              <w:rPr>
                <w:rFonts w:ascii="Times New Roman" w:hAnsi="Times New Roman"/>
                <w:sz w:val="16"/>
                <w:szCs w:val="16"/>
              </w:rPr>
              <w:t xml:space="preserve"> </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06580D" w:rsidRPr="006209BC" w:rsidRDefault="0006580D"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00463FA2"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00463FA2" w:rsidRPr="00EE688A">
              <w:rPr>
                <w:rFonts w:ascii="Times New Roman" w:hAnsi="Times New Roman"/>
                <w:sz w:val="16"/>
                <w:szCs w:val="16"/>
              </w:rPr>
              <w:t xml:space="preserve"> </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06580D" w:rsidRPr="006209BC" w:rsidRDefault="0006580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00463FA2" w:rsidRPr="00EE688A">
              <w:rPr>
                <w:rFonts w:ascii="Times New Roman" w:hAnsi="Times New Roman"/>
                <w:sz w:val="16"/>
                <w:szCs w:val="16"/>
              </w:rPr>
              <w:t xml:space="preserve"> </w:t>
            </w:r>
            <w:r w:rsidRPr="00EE688A">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06580D" w:rsidRPr="006209BC" w:rsidRDefault="0006580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00463FA2" w:rsidRPr="00EE688A">
              <w:rPr>
                <w:rFonts w:ascii="Times New Roman" w:hAnsi="Times New Roman"/>
                <w:sz w:val="16"/>
                <w:szCs w:val="16"/>
              </w:rPr>
              <w:t xml:space="preserve"> </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06580D" w:rsidRPr="006209BC" w:rsidRDefault="0006580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sidR="00463FA2" w:rsidRPr="00EE688A">
              <w:rPr>
                <w:rFonts w:ascii="Times New Roman" w:hAnsi="Times New Roman"/>
                <w:sz w:val="16"/>
                <w:szCs w:val="16"/>
              </w:rPr>
              <w:t>0</w:t>
            </w:r>
            <w:r w:rsidR="00463FA2">
              <w:rPr>
                <w:rFonts w:ascii="Times New Roman" w:hAnsi="Times New Roman"/>
                <w:sz w:val="16"/>
                <w:szCs w:val="16"/>
              </w:rPr>
              <w:t>2</w:t>
            </w:r>
            <w:r w:rsidR="00463FA2" w:rsidRPr="00EE688A">
              <w:rPr>
                <w:rFonts w:ascii="Times New Roman" w:hAnsi="Times New Roman"/>
                <w:sz w:val="16"/>
                <w:szCs w:val="16"/>
              </w:rPr>
              <w:t xml:space="preserve"> </w:t>
            </w:r>
            <w:r w:rsidR="00463FA2">
              <w:rPr>
                <w:rFonts w:ascii="Times New Roman" w:hAnsi="Times New Roman"/>
                <w:sz w:val="16"/>
                <w:szCs w:val="16"/>
              </w:rPr>
              <w:t>- “Hàng tồn kho”</w:t>
            </w:r>
            <w:r w:rsidR="00463FA2" w:rsidRPr="00EE688A">
              <w:rPr>
                <w:rFonts w:ascii="Times New Roman" w:hAnsi="Times New Roman"/>
                <w:sz w:val="16"/>
                <w:szCs w:val="16"/>
              </w:rPr>
              <w:t xml:space="preserve"> </w:t>
            </w:r>
            <w:r w:rsidRPr="00EE688A">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06580D" w:rsidRPr="006209BC" w:rsidRDefault="0006580D" w:rsidP="00CB4CD7">
            <w:pPr>
              <w:spacing w:after="0" w:line="240" w:lineRule="auto"/>
              <w:rPr>
                <w:rFonts w:ascii="Times New Roman" w:eastAsia="Times New Roman" w:hAnsi="Times New Roman"/>
                <w:sz w:val="16"/>
                <w:szCs w:val="16"/>
                <w:lang w:val="vi-VN" w:eastAsia="vi-VN"/>
              </w:rPr>
            </w:pPr>
          </w:p>
        </w:tc>
      </w:tr>
      <w:tr w:rsidR="00D6794E"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D6794E" w:rsidRPr="006209BC" w:rsidRDefault="00D6794E"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6794E" w:rsidRPr="006209BC" w:rsidRDefault="00D6794E"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6794E" w:rsidRPr="00EE688A" w:rsidRDefault="00D6794E"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05 để (hoàn thiện) kế toán bất động sản đầu tư tại doanh nghiệp</w:t>
            </w:r>
          </w:p>
        </w:tc>
        <w:tc>
          <w:tcPr>
            <w:tcW w:w="4140" w:type="dxa"/>
            <w:vAlign w:val="center"/>
          </w:tcPr>
          <w:p w:rsidR="00D6794E" w:rsidRPr="006209BC" w:rsidRDefault="00D6794E"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Vận dụng chuẩn mực kế toán Việt Nam số 05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6794E" w:rsidRPr="006209BC" w:rsidRDefault="00D6794E"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05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6794E" w:rsidRPr="006209BC" w:rsidRDefault="00D6794E" w:rsidP="005B35BA">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05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số 05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D6794E" w:rsidRPr="006209BC" w:rsidRDefault="00D6794E"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05 </w:t>
            </w:r>
            <w:r w:rsidRPr="006209BC">
              <w:rPr>
                <w:rFonts w:ascii="Times New Roman" w:hAnsi="Times New Roman"/>
                <w:sz w:val="16"/>
                <w:szCs w:val="16"/>
              </w:rPr>
              <w:t>trong doanh nghiệp theo chuẩn mực và chế độ kế toán tương ứng với loại hình doanh nghiệp đang hoạt động.</w:t>
            </w:r>
          </w:p>
          <w:p w:rsidR="00D6794E" w:rsidRPr="006209BC" w:rsidRDefault="00D6794E"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05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D6794E" w:rsidRPr="006209BC" w:rsidRDefault="00D6794E"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05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D6794E" w:rsidRPr="006209BC" w:rsidRDefault="00D6794E" w:rsidP="00CB4CD7">
            <w:pPr>
              <w:spacing w:after="0" w:line="240" w:lineRule="auto"/>
              <w:rPr>
                <w:rFonts w:ascii="Times New Roman" w:eastAsia="Times New Roman" w:hAnsi="Times New Roman"/>
                <w:sz w:val="16"/>
                <w:szCs w:val="16"/>
                <w:lang w:val="vi-VN" w:eastAsia="vi-VN"/>
              </w:rPr>
            </w:pPr>
          </w:p>
        </w:tc>
      </w:tr>
      <w:tr w:rsidR="005B35BA"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B35BA" w:rsidRPr="006209BC" w:rsidRDefault="005B35BA"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B35BA" w:rsidRPr="00EE688A" w:rsidRDefault="005B35BA"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03 để (hoàn thiện) kế toán tài sản cố định hữu hình tại doanh nghiệp</w:t>
            </w:r>
          </w:p>
        </w:tc>
        <w:tc>
          <w:tcPr>
            <w:tcW w:w="414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“Tài sản cố định hữu hình”</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“Tài sản cố định hữu hình”</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xml:space="preserve">- “Tài sản cố định hữu hình”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“Tài sản cố định hữu hình”</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“Tài sản cố định hữu hình”</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“Tài sản cố định hữu hình”</w:t>
            </w:r>
            <w:r w:rsidRPr="00EE688A">
              <w:rPr>
                <w:rFonts w:ascii="Times New Roman" w:hAnsi="Times New Roman"/>
                <w:sz w:val="16"/>
                <w:szCs w:val="16"/>
              </w:rPr>
              <w:t xml:space="preserve">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sidR="001925AB" w:rsidRPr="00EE688A">
              <w:rPr>
                <w:rFonts w:ascii="Times New Roman" w:hAnsi="Times New Roman"/>
                <w:sz w:val="16"/>
                <w:szCs w:val="16"/>
              </w:rPr>
              <w:t>0</w:t>
            </w:r>
            <w:r w:rsidR="001925AB">
              <w:rPr>
                <w:rFonts w:ascii="Times New Roman" w:hAnsi="Times New Roman"/>
                <w:sz w:val="16"/>
                <w:szCs w:val="16"/>
              </w:rPr>
              <w:t>3</w:t>
            </w:r>
            <w:r w:rsidR="001925AB" w:rsidRPr="00EE688A">
              <w:rPr>
                <w:rFonts w:ascii="Times New Roman" w:hAnsi="Times New Roman"/>
                <w:sz w:val="16"/>
                <w:szCs w:val="16"/>
              </w:rPr>
              <w:t xml:space="preserve"> </w:t>
            </w:r>
            <w:r w:rsidR="001925AB">
              <w:rPr>
                <w:rFonts w:ascii="Times New Roman" w:hAnsi="Times New Roman"/>
                <w:sz w:val="16"/>
                <w:szCs w:val="16"/>
              </w:rPr>
              <w:t>- “Tài sản cố định hữu hình”</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r>
      <w:tr w:rsidR="005B35BA"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B35BA" w:rsidRPr="006209BC" w:rsidRDefault="005B35BA"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B35BA" w:rsidRPr="00EE688A" w:rsidRDefault="005B35BA"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04  để (hoàn thiện) kế toán tài sản cố định vô hình tại doanh nghiệp</w:t>
            </w:r>
          </w:p>
        </w:tc>
        <w:tc>
          <w:tcPr>
            <w:tcW w:w="414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“Tài sản cố định vô hình”</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“Tài sản cố định vô hình”</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5B35BA">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“Tài sản cố định vô hình”</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“Tài sản cố định vô hình”</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xml:space="preserve">- “Tài sản cố định vô hình” </w:t>
            </w:r>
            <w:r w:rsidRPr="006209BC">
              <w:rPr>
                <w:rFonts w:ascii="Times New Roman" w:hAnsi="Times New Roman"/>
                <w:sz w:val="16"/>
                <w:szCs w:val="16"/>
              </w:rPr>
              <w:t>trong doanh nghiệp theo chuẩn mực và chế độ kế toán tương ứng với loại hình doanh nghiệp đang hoạt động.</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“Tài sản cố định vô hình”tại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5B35BA" w:rsidRPr="006209BC" w:rsidRDefault="005B35BA" w:rsidP="005B35BA">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4</w:t>
            </w:r>
            <w:r w:rsidRPr="00EE688A">
              <w:rPr>
                <w:rFonts w:ascii="Times New Roman" w:hAnsi="Times New Roman"/>
                <w:sz w:val="16"/>
                <w:szCs w:val="16"/>
              </w:rPr>
              <w:t xml:space="preserve"> </w:t>
            </w:r>
            <w:r>
              <w:rPr>
                <w:rFonts w:ascii="Times New Roman" w:hAnsi="Times New Roman"/>
                <w:sz w:val="16"/>
                <w:szCs w:val="16"/>
              </w:rPr>
              <w:t>- “Tài sản cố định vô hình”</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r>
      <w:tr w:rsidR="005B35BA"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B35BA" w:rsidRPr="006209BC" w:rsidRDefault="005B35BA"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B35BA" w:rsidRPr="00EE688A" w:rsidRDefault="005B35BA"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06 để (hoàn thiện) kế toán thuê tài sản tại doanh nghiệp</w:t>
            </w:r>
          </w:p>
        </w:tc>
        <w:tc>
          <w:tcPr>
            <w:tcW w:w="414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5B35BA">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 xml:space="preserve">doanh </w:t>
            </w:r>
            <w:r>
              <w:rPr>
                <w:rFonts w:ascii="Times New Roman" w:hAnsi="Times New Roman"/>
                <w:sz w:val="16"/>
                <w:szCs w:val="16"/>
              </w:rPr>
              <w:lastRenderedPageBreak/>
              <w:t>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 xml:space="preserve">doanh nghiệp; Các số liệu, kết quả nghiên </w:t>
            </w:r>
            <w:r w:rsidRPr="006209BC">
              <w:rPr>
                <w:rFonts w:ascii="Times New Roman" w:hAnsi="Times New Roman"/>
                <w:sz w:val="16"/>
                <w:szCs w:val="16"/>
              </w:rPr>
              <w:lastRenderedPageBreak/>
              <w:t>cứu đảm độ tin cậy.</w:t>
            </w:r>
          </w:p>
          <w:p w:rsidR="005B35BA" w:rsidRPr="006209BC" w:rsidRDefault="005B35BA" w:rsidP="005B35BA">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6 - “Thuê tài sản”</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r>
      <w:tr w:rsidR="005B35BA"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B35BA" w:rsidRPr="006209BC" w:rsidRDefault="005B35BA"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B35BA" w:rsidRPr="00EE688A" w:rsidRDefault="005B35BA"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07 để (hoàn thiện) kế toán đầu tư vào công ty liên kết tại doanh nghiệp</w:t>
            </w:r>
          </w:p>
        </w:tc>
        <w:tc>
          <w:tcPr>
            <w:tcW w:w="414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5B35BA" w:rsidRPr="006209BC" w:rsidRDefault="005B35BA" w:rsidP="005B35BA">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5B35BA" w:rsidRPr="006209BC" w:rsidRDefault="005B35BA"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7 - “K</w:t>
            </w:r>
            <w:r w:rsidRPr="00EE688A">
              <w:rPr>
                <w:rFonts w:ascii="Times New Roman" w:hAnsi="Times New Roman"/>
                <w:sz w:val="16"/>
                <w:szCs w:val="16"/>
              </w:rPr>
              <w:t>ế toán đầu tư vào công ty liên kết</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B35BA" w:rsidRPr="006209BC" w:rsidRDefault="005B35BA" w:rsidP="00CB4CD7">
            <w:pPr>
              <w:spacing w:after="0" w:line="240" w:lineRule="auto"/>
              <w:rPr>
                <w:rFonts w:ascii="Times New Roman" w:eastAsia="Times New Roman" w:hAnsi="Times New Roman"/>
                <w:sz w:val="16"/>
                <w:szCs w:val="16"/>
                <w:lang w:val="vi-VN" w:eastAsia="vi-VN"/>
              </w:rPr>
            </w:pPr>
          </w:p>
        </w:tc>
      </w:tr>
      <w:tr w:rsidR="00512AC0"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512AC0" w:rsidRPr="006209BC" w:rsidRDefault="00512AC0"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512AC0" w:rsidRPr="006209BC" w:rsidRDefault="00512AC0"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512AC0" w:rsidRPr="00EE688A" w:rsidRDefault="00512AC0"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08 để (hoàn thiện) kế toán hoạt động liên doanh tại doanh nghiệp</w:t>
            </w:r>
          </w:p>
        </w:tc>
        <w:tc>
          <w:tcPr>
            <w:tcW w:w="4140" w:type="dxa"/>
            <w:vAlign w:val="center"/>
          </w:tcPr>
          <w:p w:rsidR="00512AC0" w:rsidRPr="006209BC" w:rsidRDefault="00512AC0"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512AC0" w:rsidRPr="006209BC" w:rsidRDefault="00512AC0"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512AC0" w:rsidRPr="006209BC" w:rsidRDefault="00512AC0"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512AC0" w:rsidRPr="006209BC" w:rsidRDefault="00512AC0"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512AC0" w:rsidRPr="006209BC" w:rsidRDefault="00512AC0"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512AC0" w:rsidRPr="006209BC" w:rsidRDefault="00512AC0"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Vận dụng chuẩn mực kế toán Việt Nam số 0</w:t>
            </w:r>
            <w:r>
              <w:rPr>
                <w:rFonts w:ascii="Times New Roman" w:hAnsi="Times New Roman"/>
                <w:sz w:val="16"/>
                <w:szCs w:val="16"/>
              </w:rPr>
              <w:t>8 - “K</w:t>
            </w:r>
            <w:r w:rsidRPr="00EE688A">
              <w:rPr>
                <w:rFonts w:ascii="Times New Roman" w:hAnsi="Times New Roman"/>
                <w:sz w:val="16"/>
                <w:szCs w:val="16"/>
              </w:rPr>
              <w:t>ế toán hoạt động liên doanh</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512AC0" w:rsidRPr="006209BC" w:rsidRDefault="00512AC0" w:rsidP="00CB4CD7">
            <w:pPr>
              <w:spacing w:after="0" w:line="240" w:lineRule="auto"/>
              <w:rPr>
                <w:rFonts w:ascii="Times New Roman" w:eastAsia="Times New Roman" w:hAnsi="Times New Roman"/>
                <w:sz w:val="16"/>
                <w:szCs w:val="16"/>
                <w:lang w:val="vi-VN" w:eastAsia="vi-VN"/>
              </w:rPr>
            </w:pPr>
          </w:p>
        </w:tc>
      </w:tr>
      <w:tr w:rsidR="00125CD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125CDD" w:rsidRPr="006209BC" w:rsidRDefault="00125CD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125CDD" w:rsidRPr="006209BC" w:rsidRDefault="00125CD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125CDD" w:rsidRPr="00EE688A" w:rsidRDefault="00125CDD"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10 để (hoàn thiện) kế toán chênh lệch tỷ giá tại công ty</w:t>
            </w:r>
          </w:p>
        </w:tc>
        <w:tc>
          <w:tcPr>
            <w:tcW w:w="4140" w:type="dxa"/>
            <w:vAlign w:val="center"/>
          </w:tcPr>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10 - “K</w:t>
            </w:r>
            <w:r w:rsidRPr="00EE688A">
              <w:rPr>
                <w:rFonts w:ascii="Times New Roman" w:hAnsi="Times New Roman"/>
                <w:sz w:val="16"/>
                <w:szCs w:val="16"/>
              </w:rPr>
              <w:t>ế toán chênh lệch tỷ giá</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10 - “K</w:t>
            </w:r>
            <w:r w:rsidRPr="00EE688A">
              <w:rPr>
                <w:rFonts w:ascii="Times New Roman" w:hAnsi="Times New Roman"/>
                <w:sz w:val="16"/>
                <w:szCs w:val="16"/>
              </w:rPr>
              <w:t>ế toán chênh lệch tỷ giá</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125CDD" w:rsidRPr="006209BC" w:rsidRDefault="00125CDD"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10 - “K</w:t>
            </w:r>
            <w:r w:rsidRPr="00EE688A">
              <w:rPr>
                <w:rFonts w:ascii="Times New Roman" w:hAnsi="Times New Roman"/>
                <w:sz w:val="16"/>
                <w:szCs w:val="16"/>
              </w:rPr>
              <w:t>ế toán chênh lệch tỷ giá</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10 - “K</w:t>
            </w:r>
            <w:r w:rsidRPr="00EE688A">
              <w:rPr>
                <w:rFonts w:ascii="Times New Roman" w:hAnsi="Times New Roman"/>
                <w:sz w:val="16"/>
                <w:szCs w:val="16"/>
              </w:rPr>
              <w:t>ế toán chênh lệch tỷ giá</w:t>
            </w:r>
            <w:r>
              <w:rPr>
                <w:rFonts w:ascii="Times New Roman" w:hAnsi="Times New Roman"/>
                <w:sz w:val="16"/>
                <w:szCs w:val="16"/>
              </w:rPr>
              <w:t>”</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10 - “K</w:t>
            </w:r>
            <w:r w:rsidRPr="00EE688A">
              <w:rPr>
                <w:rFonts w:ascii="Times New Roman" w:hAnsi="Times New Roman"/>
                <w:sz w:val="16"/>
                <w:szCs w:val="16"/>
              </w:rPr>
              <w:t>ế toán chênh lệch tỷ giá</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10 - “K</w:t>
            </w:r>
            <w:r w:rsidRPr="00EE688A">
              <w:rPr>
                <w:rFonts w:ascii="Times New Roman" w:hAnsi="Times New Roman"/>
                <w:sz w:val="16"/>
                <w:szCs w:val="16"/>
              </w:rPr>
              <w:t>ế toán chênh lệch tỷ giá</w:t>
            </w:r>
            <w:r>
              <w:rPr>
                <w:rFonts w:ascii="Times New Roman" w:hAnsi="Times New Roman"/>
                <w:sz w:val="16"/>
                <w:szCs w:val="16"/>
              </w:rPr>
              <w:t>”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10 - “K</w:t>
            </w:r>
            <w:r w:rsidRPr="00EE688A">
              <w:rPr>
                <w:rFonts w:ascii="Times New Roman" w:hAnsi="Times New Roman"/>
                <w:sz w:val="16"/>
                <w:szCs w:val="16"/>
              </w:rPr>
              <w:t>ế toán chênh lệch tỷ giá</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125CDD" w:rsidRPr="006209BC" w:rsidRDefault="00125CDD" w:rsidP="00CB4CD7">
            <w:pPr>
              <w:spacing w:after="0" w:line="240" w:lineRule="auto"/>
              <w:rPr>
                <w:rFonts w:ascii="Times New Roman" w:eastAsia="Times New Roman" w:hAnsi="Times New Roman"/>
                <w:sz w:val="16"/>
                <w:szCs w:val="16"/>
                <w:lang w:val="vi-VN" w:eastAsia="vi-VN"/>
              </w:rPr>
            </w:pPr>
          </w:p>
        </w:tc>
      </w:tr>
      <w:tr w:rsidR="00125CD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125CDD" w:rsidRPr="006209BC" w:rsidRDefault="00125CD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125CDD" w:rsidRPr="006209BC" w:rsidRDefault="00125CD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125CDD" w:rsidRPr="00EE688A" w:rsidRDefault="00125CDD" w:rsidP="006F0EB9">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11 để (hoàn thiện) kế toán hợp nhất kinh doanh tại doanh nghiệp</w:t>
            </w:r>
          </w:p>
        </w:tc>
        <w:tc>
          <w:tcPr>
            <w:tcW w:w="4140" w:type="dxa"/>
            <w:vAlign w:val="center"/>
          </w:tcPr>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11 - “</w:t>
            </w:r>
            <w:r w:rsidRPr="00EE688A">
              <w:rPr>
                <w:rFonts w:ascii="Times New Roman" w:hAnsi="Times New Roman"/>
                <w:sz w:val="16"/>
                <w:szCs w:val="16"/>
              </w:rPr>
              <w:t>kế toán hợp nhất kinh doanh</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11 - “</w:t>
            </w:r>
            <w:r w:rsidRPr="00EE688A">
              <w:rPr>
                <w:rFonts w:ascii="Times New Roman" w:hAnsi="Times New Roman"/>
                <w:sz w:val="16"/>
                <w:szCs w:val="16"/>
              </w:rPr>
              <w:t>kế toán hợp nhất kinh doanh</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125CDD" w:rsidRPr="006209BC" w:rsidRDefault="00125CDD" w:rsidP="00125CDD">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11 - “</w:t>
            </w:r>
            <w:r w:rsidRPr="00EE688A">
              <w:rPr>
                <w:rFonts w:ascii="Times New Roman" w:hAnsi="Times New Roman"/>
                <w:sz w:val="16"/>
                <w:szCs w:val="16"/>
              </w:rPr>
              <w:t xml:space="preserve">kế toán hợp nhất kinh </w:t>
            </w:r>
            <w:r w:rsidRPr="00EE688A">
              <w:rPr>
                <w:rFonts w:ascii="Times New Roman" w:hAnsi="Times New Roman"/>
                <w:sz w:val="16"/>
                <w:szCs w:val="16"/>
              </w:rPr>
              <w:lastRenderedPageBreak/>
              <w:t>doanh</w:t>
            </w:r>
            <w:r>
              <w:rPr>
                <w:rFonts w:ascii="Times New Roman" w:hAnsi="Times New Roman"/>
                <w:sz w:val="16"/>
                <w:szCs w:val="16"/>
              </w:rPr>
              <w:t>”</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11 - “</w:t>
            </w:r>
            <w:r w:rsidRPr="00EE688A">
              <w:rPr>
                <w:rFonts w:ascii="Times New Roman" w:hAnsi="Times New Roman"/>
                <w:sz w:val="16"/>
                <w:szCs w:val="16"/>
              </w:rPr>
              <w:t>kế toán hợp nhất kinh doanh</w:t>
            </w:r>
            <w:r>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11 - “</w:t>
            </w:r>
            <w:r w:rsidRPr="00EE688A">
              <w:rPr>
                <w:rFonts w:ascii="Times New Roman" w:hAnsi="Times New Roman"/>
                <w:sz w:val="16"/>
                <w:szCs w:val="16"/>
              </w:rPr>
              <w:t>kế toán hợp nhất kinh doanh</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11 - “</w:t>
            </w:r>
            <w:r w:rsidRPr="00EE688A">
              <w:rPr>
                <w:rFonts w:ascii="Times New Roman" w:hAnsi="Times New Roman"/>
                <w:sz w:val="16"/>
                <w:szCs w:val="16"/>
              </w:rPr>
              <w:t>kế toán hợp nhất kinh doanh</w:t>
            </w:r>
            <w:r>
              <w:rPr>
                <w:rFonts w:ascii="Times New Roman" w:hAnsi="Times New Roman"/>
                <w:sz w:val="16"/>
                <w:szCs w:val="16"/>
              </w:rPr>
              <w:t>”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125CDD" w:rsidRPr="006209BC" w:rsidRDefault="00125CDD"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w:t>
            </w:r>
            <w:r w:rsidRPr="006209BC">
              <w:rPr>
                <w:rFonts w:ascii="Times New Roman" w:hAnsi="Times New Roman"/>
                <w:sz w:val="16"/>
                <w:szCs w:val="16"/>
              </w:rPr>
              <w:lastRenderedPageBreak/>
              <w:t xml:space="preserve">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11 - “</w:t>
            </w:r>
            <w:r w:rsidRPr="00EE688A">
              <w:rPr>
                <w:rFonts w:ascii="Times New Roman" w:hAnsi="Times New Roman"/>
                <w:sz w:val="16"/>
                <w:szCs w:val="16"/>
              </w:rPr>
              <w:t>kế toán hợp nhất kinh doanh</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125CDD" w:rsidRPr="006209BC" w:rsidRDefault="00125CDD" w:rsidP="00CB4CD7">
            <w:pPr>
              <w:spacing w:after="0" w:line="240" w:lineRule="auto"/>
              <w:rPr>
                <w:rFonts w:ascii="Times New Roman" w:eastAsia="Times New Roman" w:hAnsi="Times New Roman"/>
                <w:sz w:val="16"/>
                <w:szCs w:val="16"/>
                <w:lang w:val="vi-VN" w:eastAsia="vi-VN"/>
              </w:rPr>
            </w:pPr>
          </w:p>
        </w:tc>
      </w:tr>
      <w:tr w:rsidR="007B7C4C"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7B7C4C" w:rsidRPr="006209BC" w:rsidRDefault="007B7C4C"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7B7C4C" w:rsidRPr="006209BC" w:rsidRDefault="007B7C4C"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7B7C4C" w:rsidRPr="00EE688A" w:rsidRDefault="007B7C4C" w:rsidP="007B7C4C">
            <w:pPr>
              <w:spacing w:after="0" w:line="240" w:lineRule="auto"/>
              <w:jc w:val="both"/>
              <w:rPr>
                <w:rFonts w:ascii="Times New Roman" w:hAnsi="Times New Roman"/>
                <w:sz w:val="16"/>
                <w:szCs w:val="16"/>
              </w:rPr>
            </w:pPr>
            <w:r w:rsidRPr="00EE688A">
              <w:rPr>
                <w:rFonts w:ascii="Times New Roman" w:hAnsi="Times New Roman"/>
                <w:sz w:val="16"/>
                <w:szCs w:val="16"/>
              </w:rPr>
              <w:t xml:space="preserve">Vận dụng chuẩn mực kế toán Việt Nam số 14 hoàn thiện kế toán doanh thu </w:t>
            </w:r>
            <w:r>
              <w:rPr>
                <w:rFonts w:ascii="Times New Roman" w:hAnsi="Times New Roman"/>
                <w:sz w:val="16"/>
                <w:szCs w:val="16"/>
              </w:rPr>
              <w:t>và thu nhập khác</w:t>
            </w:r>
            <w:r w:rsidRPr="00EE688A">
              <w:rPr>
                <w:rFonts w:ascii="Times New Roman" w:hAnsi="Times New Roman"/>
                <w:sz w:val="16"/>
                <w:szCs w:val="16"/>
              </w:rPr>
              <w:t xml:space="preserve"> tại doanh nghiệp</w:t>
            </w:r>
          </w:p>
        </w:tc>
        <w:tc>
          <w:tcPr>
            <w:tcW w:w="4140" w:type="dxa"/>
            <w:vAlign w:val="center"/>
          </w:tcPr>
          <w:p w:rsidR="007B7C4C" w:rsidRPr="006209BC" w:rsidRDefault="007B7C4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7B7C4C" w:rsidRPr="006209BC" w:rsidRDefault="007B7C4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7B7C4C" w:rsidRPr="006209BC" w:rsidRDefault="007B7C4C"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7B7C4C" w:rsidRPr="006209BC" w:rsidRDefault="007B7C4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7B7C4C" w:rsidRPr="006209BC" w:rsidRDefault="007B7C4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Pr>
                <w:rFonts w:ascii="Times New Roman" w:hAnsi="Times New Roman"/>
                <w:sz w:val="16"/>
                <w:szCs w:val="16"/>
              </w:rPr>
              <w:t xml:space="preserve">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7B7C4C" w:rsidRPr="006209BC" w:rsidRDefault="007B7C4C"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14 - “</w:t>
            </w:r>
            <w:r w:rsidRPr="00EE688A">
              <w:rPr>
                <w:rFonts w:ascii="Times New Roman" w:hAnsi="Times New Roman"/>
                <w:sz w:val="16"/>
                <w:szCs w:val="16"/>
              </w:rPr>
              <w:t xml:space="preserve">kế toán </w:t>
            </w:r>
            <w:r>
              <w:rPr>
                <w:rFonts w:ascii="Times New Roman" w:hAnsi="Times New Roman"/>
                <w:sz w:val="16"/>
                <w:szCs w:val="16"/>
              </w:rPr>
              <w:t>doanh thu và thu nhập khác”</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7B7C4C" w:rsidRPr="006209BC" w:rsidRDefault="007B7C4C" w:rsidP="00CB4CD7">
            <w:pPr>
              <w:spacing w:after="0" w:line="240" w:lineRule="auto"/>
              <w:rPr>
                <w:rFonts w:ascii="Times New Roman" w:eastAsia="Times New Roman" w:hAnsi="Times New Roman"/>
                <w:sz w:val="16"/>
                <w:szCs w:val="16"/>
                <w:lang w:val="vi-VN" w:eastAsia="vi-VN"/>
              </w:rPr>
            </w:pPr>
          </w:p>
        </w:tc>
      </w:tr>
      <w:tr w:rsidR="00CC0784"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C0784" w:rsidRPr="006209BC" w:rsidRDefault="00CC0784"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C0784" w:rsidRPr="006209BC" w:rsidRDefault="00CC0784"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C0784" w:rsidRPr="00EE688A" w:rsidRDefault="00CC0784" w:rsidP="00CC0784">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15 để (hoàn thiện) kế toán hợp đồng xây dựng tại doanh nghiệp</w:t>
            </w:r>
          </w:p>
        </w:tc>
        <w:tc>
          <w:tcPr>
            <w:tcW w:w="4140" w:type="dxa"/>
            <w:vAlign w:val="center"/>
          </w:tcPr>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15 - “</w:t>
            </w:r>
            <w:r w:rsidRPr="00EE688A">
              <w:rPr>
                <w:rFonts w:ascii="Times New Roman" w:hAnsi="Times New Roman"/>
                <w:sz w:val="16"/>
                <w:szCs w:val="16"/>
              </w:rPr>
              <w:t xml:space="preserve">kế toán </w:t>
            </w:r>
            <w:r>
              <w:rPr>
                <w:rFonts w:ascii="Times New Roman" w:hAnsi="Times New Roman"/>
                <w:sz w:val="16"/>
                <w:szCs w:val="16"/>
              </w:rPr>
              <w:t>hợp đống xây dựng”</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15 - “</w:t>
            </w:r>
            <w:r w:rsidRPr="00EE688A">
              <w:rPr>
                <w:rFonts w:ascii="Times New Roman" w:hAnsi="Times New Roman"/>
                <w:sz w:val="16"/>
                <w:szCs w:val="16"/>
              </w:rPr>
              <w:t xml:space="preserve">kế toán </w:t>
            </w:r>
            <w:r>
              <w:rPr>
                <w:rFonts w:ascii="Times New Roman" w:hAnsi="Times New Roman"/>
                <w:sz w:val="16"/>
                <w:szCs w:val="16"/>
              </w:rPr>
              <w:t>hợp đống xây dựng”</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C0784" w:rsidRPr="006209BC" w:rsidRDefault="00CC0784"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15 - “</w:t>
            </w:r>
            <w:r w:rsidRPr="00EE688A">
              <w:rPr>
                <w:rFonts w:ascii="Times New Roman" w:hAnsi="Times New Roman"/>
                <w:sz w:val="16"/>
                <w:szCs w:val="16"/>
              </w:rPr>
              <w:t xml:space="preserve">kế toán </w:t>
            </w:r>
            <w:r>
              <w:rPr>
                <w:rFonts w:ascii="Times New Roman" w:hAnsi="Times New Roman"/>
                <w:sz w:val="16"/>
                <w:szCs w:val="16"/>
              </w:rPr>
              <w:t>hợp đống xây dựng”</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15 - “</w:t>
            </w:r>
            <w:r w:rsidRPr="00EE688A">
              <w:rPr>
                <w:rFonts w:ascii="Times New Roman" w:hAnsi="Times New Roman"/>
                <w:sz w:val="16"/>
                <w:szCs w:val="16"/>
              </w:rPr>
              <w:t xml:space="preserve">kế toán </w:t>
            </w:r>
            <w:r>
              <w:rPr>
                <w:rFonts w:ascii="Times New Roman" w:hAnsi="Times New Roman"/>
                <w:sz w:val="16"/>
                <w:szCs w:val="16"/>
              </w:rPr>
              <w:t>hợp đống xây dựng”</w:t>
            </w:r>
            <w:r w:rsidRPr="00EE688A">
              <w:rPr>
                <w:rFonts w:ascii="Times New Roman" w:hAnsi="Times New Roman"/>
                <w:sz w:val="16"/>
                <w:szCs w:val="16"/>
              </w:rPr>
              <w:t xml:space="preserve">  </w:t>
            </w:r>
            <w:r>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15 - “</w:t>
            </w:r>
            <w:r w:rsidRPr="00EE688A">
              <w:rPr>
                <w:rFonts w:ascii="Times New Roman" w:hAnsi="Times New Roman"/>
                <w:sz w:val="16"/>
                <w:szCs w:val="16"/>
              </w:rPr>
              <w:t xml:space="preserve">kế toán </w:t>
            </w:r>
            <w:r>
              <w:rPr>
                <w:rFonts w:ascii="Times New Roman" w:hAnsi="Times New Roman"/>
                <w:sz w:val="16"/>
                <w:szCs w:val="16"/>
              </w:rPr>
              <w:t xml:space="preserve">hợp đống xây dựng” </w:t>
            </w:r>
            <w:r w:rsidRPr="006209BC">
              <w:rPr>
                <w:rFonts w:ascii="Times New Roman" w:hAnsi="Times New Roman"/>
                <w:sz w:val="16"/>
                <w:szCs w:val="16"/>
              </w:rPr>
              <w:t>trong doanh nghiệp theo chuẩn mực và chế độ kế toán tương ứng với loại hình doanh nghiệp đang hoạt động.</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15 - “</w:t>
            </w:r>
            <w:r w:rsidRPr="00EE688A">
              <w:rPr>
                <w:rFonts w:ascii="Times New Roman" w:hAnsi="Times New Roman"/>
                <w:sz w:val="16"/>
                <w:szCs w:val="16"/>
              </w:rPr>
              <w:t xml:space="preserve">kế toán </w:t>
            </w:r>
            <w:r>
              <w:rPr>
                <w:rFonts w:ascii="Times New Roman" w:hAnsi="Times New Roman"/>
                <w:sz w:val="16"/>
                <w:szCs w:val="16"/>
              </w:rPr>
              <w:t>hợp đống xây dựng”</w:t>
            </w:r>
            <w:r w:rsidRPr="00EE688A">
              <w:rPr>
                <w:rFonts w:ascii="Times New Roman" w:hAnsi="Times New Roman"/>
                <w:sz w:val="16"/>
                <w:szCs w:val="16"/>
              </w:rPr>
              <w:t xml:space="preserve">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15 - “</w:t>
            </w:r>
            <w:r w:rsidRPr="00EE688A">
              <w:rPr>
                <w:rFonts w:ascii="Times New Roman" w:hAnsi="Times New Roman"/>
                <w:sz w:val="16"/>
                <w:szCs w:val="16"/>
              </w:rPr>
              <w:t xml:space="preserve">kế toán </w:t>
            </w:r>
            <w:r>
              <w:rPr>
                <w:rFonts w:ascii="Times New Roman" w:hAnsi="Times New Roman"/>
                <w:sz w:val="16"/>
                <w:szCs w:val="16"/>
              </w:rPr>
              <w:t>hợp đống xây dựng”</w:t>
            </w:r>
            <w:r w:rsidRPr="00EE688A">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CC0784" w:rsidRPr="006209BC" w:rsidRDefault="00CC0784" w:rsidP="00CB4CD7">
            <w:pPr>
              <w:spacing w:after="0" w:line="240" w:lineRule="auto"/>
              <w:rPr>
                <w:rFonts w:ascii="Times New Roman" w:eastAsia="Times New Roman" w:hAnsi="Times New Roman"/>
                <w:sz w:val="16"/>
                <w:szCs w:val="16"/>
                <w:lang w:val="vi-VN" w:eastAsia="vi-VN"/>
              </w:rPr>
            </w:pPr>
          </w:p>
        </w:tc>
      </w:tr>
      <w:tr w:rsidR="00CC0784"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C0784" w:rsidRPr="006209BC" w:rsidRDefault="00CC0784"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C0784" w:rsidRPr="006209BC" w:rsidRDefault="00CC0784"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C0784" w:rsidRPr="00EE688A" w:rsidRDefault="00CC0784" w:rsidP="00CB4CD7">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16 để (hoàn thiện) kế toán chi phí đi vay tại doanh nghiệp</w:t>
            </w:r>
          </w:p>
        </w:tc>
        <w:tc>
          <w:tcPr>
            <w:tcW w:w="4140" w:type="dxa"/>
            <w:vAlign w:val="center"/>
          </w:tcPr>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16 - “</w:t>
            </w:r>
            <w:r w:rsidRPr="00EE688A">
              <w:rPr>
                <w:rFonts w:ascii="Times New Roman" w:hAnsi="Times New Roman"/>
                <w:sz w:val="16"/>
                <w:szCs w:val="16"/>
              </w:rPr>
              <w:t xml:space="preserve">kế toán </w:t>
            </w:r>
            <w:r>
              <w:rPr>
                <w:rFonts w:ascii="Times New Roman" w:hAnsi="Times New Roman"/>
                <w:sz w:val="16"/>
                <w:szCs w:val="16"/>
              </w:rPr>
              <w:t>chi phí lãi vay”</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16 - “</w:t>
            </w:r>
            <w:r w:rsidRPr="00EE688A">
              <w:rPr>
                <w:rFonts w:ascii="Times New Roman" w:hAnsi="Times New Roman"/>
                <w:sz w:val="16"/>
                <w:szCs w:val="16"/>
              </w:rPr>
              <w:t xml:space="preserve">kế toán </w:t>
            </w:r>
            <w:r>
              <w:rPr>
                <w:rFonts w:ascii="Times New Roman" w:hAnsi="Times New Roman"/>
                <w:sz w:val="16"/>
                <w:szCs w:val="16"/>
              </w:rPr>
              <w:t>chi phí lãi vay”</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C0784" w:rsidRPr="006209BC" w:rsidRDefault="00CC0784"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16 - “</w:t>
            </w:r>
            <w:r w:rsidRPr="00EE688A">
              <w:rPr>
                <w:rFonts w:ascii="Times New Roman" w:hAnsi="Times New Roman"/>
                <w:sz w:val="16"/>
                <w:szCs w:val="16"/>
              </w:rPr>
              <w:t xml:space="preserve">kế toán </w:t>
            </w:r>
            <w:r>
              <w:rPr>
                <w:rFonts w:ascii="Times New Roman" w:hAnsi="Times New Roman"/>
                <w:sz w:val="16"/>
                <w:szCs w:val="16"/>
              </w:rPr>
              <w:t xml:space="preserve">chi phí lãi vay”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16 - “</w:t>
            </w:r>
            <w:r w:rsidRPr="00EE688A">
              <w:rPr>
                <w:rFonts w:ascii="Times New Roman" w:hAnsi="Times New Roman"/>
                <w:sz w:val="16"/>
                <w:szCs w:val="16"/>
              </w:rPr>
              <w:t xml:space="preserve">kế toán </w:t>
            </w:r>
            <w:r>
              <w:rPr>
                <w:rFonts w:ascii="Times New Roman" w:hAnsi="Times New Roman"/>
                <w:sz w:val="16"/>
                <w:szCs w:val="16"/>
              </w:rPr>
              <w:t>chi phí lãi vay”</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16 - “</w:t>
            </w:r>
            <w:r w:rsidRPr="00EE688A">
              <w:rPr>
                <w:rFonts w:ascii="Times New Roman" w:hAnsi="Times New Roman"/>
                <w:sz w:val="16"/>
                <w:szCs w:val="16"/>
              </w:rPr>
              <w:t xml:space="preserve">kế toán </w:t>
            </w:r>
            <w:r>
              <w:rPr>
                <w:rFonts w:ascii="Times New Roman" w:hAnsi="Times New Roman"/>
                <w:sz w:val="16"/>
                <w:szCs w:val="16"/>
              </w:rPr>
              <w:t xml:space="preserve">chi phí lãi vay” </w:t>
            </w:r>
            <w:r w:rsidRPr="006209BC">
              <w:rPr>
                <w:rFonts w:ascii="Times New Roman" w:hAnsi="Times New Roman"/>
                <w:sz w:val="16"/>
                <w:szCs w:val="16"/>
              </w:rPr>
              <w:t>trong doanh nghiệp theo chuẩn mực và chế độ kế toán tương ứng với loại hình doanh nghiệp đang hoạt động.</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16 - “</w:t>
            </w:r>
            <w:r w:rsidRPr="00EE688A">
              <w:rPr>
                <w:rFonts w:ascii="Times New Roman" w:hAnsi="Times New Roman"/>
                <w:sz w:val="16"/>
                <w:szCs w:val="16"/>
              </w:rPr>
              <w:t xml:space="preserve">kế toán </w:t>
            </w:r>
            <w:r>
              <w:rPr>
                <w:rFonts w:ascii="Times New Roman" w:hAnsi="Times New Roman"/>
                <w:sz w:val="16"/>
                <w:szCs w:val="16"/>
              </w:rPr>
              <w:t>chi phí lãi vay”</w:t>
            </w:r>
            <w:r w:rsidRPr="00EE688A">
              <w:rPr>
                <w:rFonts w:ascii="Times New Roman" w:hAnsi="Times New Roman"/>
                <w:sz w:val="16"/>
                <w:szCs w:val="16"/>
              </w:rPr>
              <w:t xml:space="preserve">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16 - “</w:t>
            </w:r>
            <w:r w:rsidRPr="00EE688A">
              <w:rPr>
                <w:rFonts w:ascii="Times New Roman" w:hAnsi="Times New Roman"/>
                <w:sz w:val="16"/>
                <w:szCs w:val="16"/>
              </w:rPr>
              <w:t xml:space="preserve">kế toán </w:t>
            </w:r>
            <w:r>
              <w:rPr>
                <w:rFonts w:ascii="Times New Roman" w:hAnsi="Times New Roman"/>
                <w:sz w:val="16"/>
                <w:szCs w:val="16"/>
              </w:rPr>
              <w:t>chi phí lãi vay”</w:t>
            </w:r>
            <w:r w:rsidRPr="00EE688A">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CC0784" w:rsidRPr="006209BC" w:rsidRDefault="00CC0784" w:rsidP="00CB4CD7">
            <w:pPr>
              <w:spacing w:after="0" w:line="240" w:lineRule="auto"/>
              <w:rPr>
                <w:rFonts w:ascii="Times New Roman" w:eastAsia="Times New Roman" w:hAnsi="Times New Roman"/>
                <w:sz w:val="16"/>
                <w:szCs w:val="16"/>
                <w:lang w:val="vi-VN" w:eastAsia="vi-VN"/>
              </w:rPr>
            </w:pPr>
          </w:p>
        </w:tc>
      </w:tr>
      <w:tr w:rsidR="00CC0784"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C0784" w:rsidRPr="006209BC" w:rsidRDefault="00CC0784"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C0784" w:rsidRPr="006209BC" w:rsidRDefault="00CC0784"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C0784" w:rsidRPr="00EE688A" w:rsidRDefault="00CC0784" w:rsidP="00CB4CD7">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17 để (hoàn thiện) kế toán thuế thu nhập doanh nghiệp tại doanh nghiệp</w:t>
            </w:r>
          </w:p>
        </w:tc>
        <w:tc>
          <w:tcPr>
            <w:tcW w:w="4140" w:type="dxa"/>
            <w:vAlign w:val="center"/>
          </w:tcPr>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17 - “</w:t>
            </w:r>
            <w:r w:rsidRPr="00EE688A">
              <w:rPr>
                <w:rFonts w:ascii="Times New Roman" w:hAnsi="Times New Roman"/>
                <w:sz w:val="16"/>
                <w:szCs w:val="16"/>
              </w:rPr>
              <w:t>kế toán thuế thu nhập doanh nghiệp</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17 - “</w:t>
            </w:r>
            <w:r w:rsidRPr="00EE688A">
              <w:rPr>
                <w:rFonts w:ascii="Times New Roman" w:hAnsi="Times New Roman"/>
                <w:sz w:val="16"/>
                <w:szCs w:val="16"/>
              </w:rPr>
              <w:t>kế toán thuế thu nhập doanh nghiệp</w:t>
            </w:r>
            <w:r>
              <w:rPr>
                <w:rFonts w:ascii="Times New Roman" w:hAnsi="Times New Roman"/>
                <w:sz w:val="16"/>
                <w:szCs w:val="16"/>
              </w:rPr>
              <w:t>”</w:t>
            </w:r>
            <w:r w:rsidR="000834F5">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C0784" w:rsidRPr="006209BC" w:rsidRDefault="00CC0784" w:rsidP="00CC078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17 - “</w:t>
            </w:r>
            <w:r w:rsidRPr="00EE688A">
              <w:rPr>
                <w:rFonts w:ascii="Times New Roman" w:hAnsi="Times New Roman"/>
                <w:sz w:val="16"/>
                <w:szCs w:val="16"/>
              </w:rPr>
              <w:t>kế toán thuế thu nhập doanh nghiệp</w:t>
            </w:r>
            <w:r>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w:t>
            </w:r>
            <w:r w:rsidRPr="00EE688A">
              <w:rPr>
                <w:rFonts w:ascii="Times New Roman" w:hAnsi="Times New Roman"/>
                <w:sz w:val="16"/>
                <w:szCs w:val="16"/>
              </w:rPr>
              <w:lastRenderedPageBreak/>
              <w:t xml:space="preserve">Việt Nam </w:t>
            </w:r>
            <w:r>
              <w:rPr>
                <w:rFonts w:ascii="Times New Roman" w:hAnsi="Times New Roman"/>
                <w:sz w:val="16"/>
                <w:szCs w:val="16"/>
              </w:rPr>
              <w:t>số 17 - “</w:t>
            </w:r>
            <w:r w:rsidRPr="00EE688A">
              <w:rPr>
                <w:rFonts w:ascii="Times New Roman" w:hAnsi="Times New Roman"/>
                <w:sz w:val="16"/>
                <w:szCs w:val="16"/>
              </w:rPr>
              <w:t>kế toán thuế thu nhập doanh nghiệp</w:t>
            </w:r>
            <w:r>
              <w:rPr>
                <w:rFonts w:ascii="Times New Roman" w:hAnsi="Times New Roman"/>
                <w:sz w:val="16"/>
                <w:szCs w:val="16"/>
              </w:rPr>
              <w:t>”</w:t>
            </w:r>
            <w:r w:rsidR="000834F5">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17 - “</w:t>
            </w:r>
            <w:r w:rsidRPr="00EE688A">
              <w:rPr>
                <w:rFonts w:ascii="Times New Roman" w:hAnsi="Times New Roman"/>
                <w:sz w:val="16"/>
                <w:szCs w:val="16"/>
              </w:rPr>
              <w:t>kế toán thuế thu nhập doanh nghiệp</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17 - “</w:t>
            </w:r>
            <w:r w:rsidRPr="00EE688A">
              <w:rPr>
                <w:rFonts w:ascii="Times New Roman" w:hAnsi="Times New Roman"/>
                <w:sz w:val="16"/>
                <w:szCs w:val="16"/>
              </w:rPr>
              <w:t>kế toán thuế thu nhập doanh nghiệp</w:t>
            </w:r>
            <w:r>
              <w:rPr>
                <w:rFonts w:ascii="Times New Roman" w:hAnsi="Times New Roman"/>
                <w:sz w:val="16"/>
                <w:szCs w:val="16"/>
              </w:rPr>
              <w:t>”</w:t>
            </w:r>
            <w:r w:rsidR="000834F5">
              <w:rPr>
                <w:rFonts w:ascii="Times New Roman" w:hAnsi="Times New Roman"/>
                <w:sz w:val="16"/>
                <w:szCs w:val="16"/>
              </w:rPr>
              <w:t xml:space="preserve">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CC0784" w:rsidRPr="006209BC" w:rsidRDefault="00CC0784" w:rsidP="00CC078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sidR="000834F5">
              <w:rPr>
                <w:rFonts w:ascii="Times New Roman" w:hAnsi="Times New Roman"/>
                <w:sz w:val="16"/>
                <w:szCs w:val="16"/>
              </w:rPr>
              <w:t>17 - “</w:t>
            </w:r>
            <w:r w:rsidR="000834F5" w:rsidRPr="00EE688A">
              <w:rPr>
                <w:rFonts w:ascii="Times New Roman" w:hAnsi="Times New Roman"/>
                <w:sz w:val="16"/>
                <w:szCs w:val="16"/>
              </w:rPr>
              <w:t>kế toán thuế thu nhập doanh nghiệp</w:t>
            </w:r>
            <w:r w:rsidR="000834F5">
              <w:rPr>
                <w:rFonts w:ascii="Times New Roman" w:hAnsi="Times New Roman"/>
                <w:sz w:val="16"/>
                <w:szCs w:val="16"/>
              </w:rPr>
              <w:t xml:space="preserve">” </w:t>
            </w:r>
            <w:r w:rsidRPr="006209BC">
              <w:rPr>
                <w:rFonts w:ascii="Times New Roman" w:hAnsi="Times New Roman"/>
                <w:sz w:val="16"/>
                <w:szCs w:val="16"/>
              </w:rPr>
              <w:t xml:space="preserve">tại doanh nghiệp. Các đề xuất/ giải pháp phải đảm bảo tính logic, </w:t>
            </w:r>
            <w:r w:rsidRPr="006209BC">
              <w:rPr>
                <w:rFonts w:ascii="Times New Roman" w:hAnsi="Times New Roman"/>
                <w:sz w:val="16"/>
                <w:szCs w:val="16"/>
              </w:rPr>
              <w:lastRenderedPageBreak/>
              <w:t>khoa học và có tính khả thi.</w:t>
            </w:r>
          </w:p>
        </w:tc>
        <w:tc>
          <w:tcPr>
            <w:tcW w:w="1065" w:type="dxa"/>
            <w:vAlign w:val="center"/>
          </w:tcPr>
          <w:p w:rsidR="00CC0784" w:rsidRPr="006209BC" w:rsidRDefault="00CC0784" w:rsidP="00CB4CD7">
            <w:pPr>
              <w:spacing w:after="0" w:line="240" w:lineRule="auto"/>
              <w:rPr>
                <w:rFonts w:ascii="Times New Roman" w:eastAsia="Times New Roman" w:hAnsi="Times New Roman"/>
                <w:sz w:val="16"/>
                <w:szCs w:val="16"/>
                <w:lang w:val="vi-VN" w:eastAsia="vi-VN"/>
              </w:rPr>
            </w:pPr>
          </w:p>
        </w:tc>
      </w:tr>
      <w:tr w:rsidR="000834F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0834F5" w:rsidRPr="006209BC" w:rsidRDefault="000834F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0834F5" w:rsidRPr="006209BC" w:rsidRDefault="000834F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0834F5" w:rsidRPr="00EE688A" w:rsidRDefault="000834F5" w:rsidP="00CB4CD7">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21 để hoàn thiện việc lập và trình bày báo cáo tài chính tại doanh nghiệp</w:t>
            </w:r>
          </w:p>
        </w:tc>
        <w:tc>
          <w:tcPr>
            <w:tcW w:w="4140" w:type="dxa"/>
            <w:vAlign w:val="center"/>
          </w:tcPr>
          <w:p w:rsidR="000834F5" w:rsidRPr="006209BC" w:rsidRDefault="000834F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21 - “Lập và trình bày báo cáo tài chính”</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0834F5" w:rsidRPr="006209BC" w:rsidRDefault="000834F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21 - “Lập và trình bày báo cáo tài chính” trong </w:t>
            </w:r>
            <w:r w:rsidRPr="006209BC">
              <w:rPr>
                <w:rFonts w:ascii="Times New Roman" w:hAnsi="Times New Roman"/>
                <w:sz w:val="16"/>
                <w:szCs w:val="16"/>
              </w:rPr>
              <w:t>doanh nghiệp</w:t>
            </w:r>
            <w:r>
              <w:rPr>
                <w:rFonts w:ascii="Times New Roman" w:hAnsi="Times New Roman"/>
                <w:sz w:val="16"/>
                <w:szCs w:val="16"/>
              </w:rPr>
              <w:t>.</w:t>
            </w:r>
          </w:p>
          <w:p w:rsidR="000834F5" w:rsidRPr="006209BC" w:rsidRDefault="000834F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21 - “Lập và trình bày báo cáo tài chính”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 xml:space="preserve">số 21 - “Lập và trình bày báo cáo tài chính”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0834F5" w:rsidRPr="006209BC" w:rsidRDefault="000834F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21 - “Lập và trình bày báo cáo tài chính” </w:t>
            </w:r>
            <w:r w:rsidRPr="006209BC">
              <w:rPr>
                <w:rFonts w:ascii="Times New Roman" w:hAnsi="Times New Roman"/>
                <w:sz w:val="16"/>
                <w:szCs w:val="16"/>
              </w:rPr>
              <w:t>trong doanh nghiệp theo chuẩn mực và chế độ kế toán tương ứng với loại hình doanh nghiệp đang hoạt động.</w:t>
            </w:r>
          </w:p>
          <w:p w:rsidR="000834F5" w:rsidRPr="006209BC" w:rsidRDefault="000834F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21 - “Lập và trình bày báo cáo tài chính”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0834F5" w:rsidRPr="006209BC" w:rsidRDefault="000834F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21 - “Lập và trình bày báo cáo tài chính”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0834F5" w:rsidRPr="006209BC" w:rsidRDefault="000834F5" w:rsidP="00CB4CD7">
            <w:pPr>
              <w:spacing w:after="0" w:line="240" w:lineRule="auto"/>
              <w:rPr>
                <w:rFonts w:ascii="Times New Roman" w:eastAsia="Times New Roman" w:hAnsi="Times New Roman"/>
                <w:sz w:val="16"/>
                <w:szCs w:val="16"/>
                <w:lang w:val="vi-VN" w:eastAsia="vi-VN"/>
              </w:rPr>
            </w:pPr>
          </w:p>
        </w:tc>
      </w:tr>
      <w:tr w:rsidR="000834F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0834F5" w:rsidRPr="006209BC" w:rsidRDefault="000834F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0834F5" w:rsidRPr="006209BC" w:rsidRDefault="000834F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0834F5" w:rsidRPr="00EE688A" w:rsidRDefault="000834F5" w:rsidP="00CB4CD7">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25 hoàn thiện lập và trình bày báo cáo tài chính hợp nhất tại doanh nghiệp</w:t>
            </w:r>
          </w:p>
        </w:tc>
        <w:tc>
          <w:tcPr>
            <w:tcW w:w="4140" w:type="dxa"/>
            <w:vAlign w:val="center"/>
          </w:tcPr>
          <w:p w:rsidR="003516DC" w:rsidRPr="006209BC" w:rsidRDefault="003516DC" w:rsidP="003516DC">
            <w:pPr>
              <w:spacing w:after="0" w:line="240" w:lineRule="auto"/>
              <w:jc w:val="both"/>
              <w:rPr>
                <w:rFonts w:ascii="Times New Roman" w:hAnsi="Times New Roman"/>
                <w:sz w:val="16"/>
                <w:szCs w:val="16"/>
              </w:rPr>
            </w:pPr>
            <w:r w:rsidRPr="006209BC">
              <w:rPr>
                <w:rFonts w:ascii="Times New Roman" w:hAnsi="Times New Roman"/>
                <w:sz w:val="16"/>
                <w:szCs w:val="16"/>
              </w:rPr>
              <w:t xml:space="preserve">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25 - “Lập và trình bày báo cáo tài chính hợp nhất”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3516DC" w:rsidRPr="006209BC" w:rsidRDefault="003516DC" w:rsidP="003516DC">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25 - “Lập và trình bày báo cáo tài chính hợp nhất”trong </w:t>
            </w:r>
            <w:r w:rsidRPr="006209BC">
              <w:rPr>
                <w:rFonts w:ascii="Times New Roman" w:hAnsi="Times New Roman"/>
                <w:sz w:val="16"/>
                <w:szCs w:val="16"/>
              </w:rPr>
              <w:t>doanh nghiệp</w:t>
            </w:r>
            <w:r>
              <w:rPr>
                <w:rFonts w:ascii="Times New Roman" w:hAnsi="Times New Roman"/>
                <w:sz w:val="16"/>
                <w:szCs w:val="16"/>
              </w:rPr>
              <w:t>.</w:t>
            </w:r>
          </w:p>
          <w:p w:rsidR="000834F5" w:rsidRPr="006209BC" w:rsidRDefault="003516DC" w:rsidP="003516DC">
            <w:pPr>
              <w:spacing w:after="0" w:line="240" w:lineRule="auto"/>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25 - “Lập và trình bày báo cáo tài chính hợp nhất”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 xml:space="preserve">số 25 - “Lập và trình bày báo cáo tài chính hợp nhất” </w:t>
            </w:r>
            <w:r w:rsidRPr="006209BC">
              <w:rPr>
                <w:rFonts w:ascii="Times New Roman" w:hAnsi="Times New Roman"/>
                <w:sz w:val="16"/>
                <w:szCs w:val="16"/>
              </w:rPr>
              <w:t>trong doanh nghiệp</w:t>
            </w:r>
            <w:r>
              <w:rPr>
                <w:rFonts w:ascii="Times New Roman" w:hAnsi="Times New Roman"/>
                <w:sz w:val="16"/>
                <w:szCs w:val="16"/>
              </w:rPr>
              <w:t>.</w:t>
            </w:r>
          </w:p>
        </w:tc>
        <w:tc>
          <w:tcPr>
            <w:tcW w:w="5580" w:type="dxa"/>
            <w:vAlign w:val="center"/>
          </w:tcPr>
          <w:p w:rsidR="003516DC" w:rsidRPr="006209BC" w:rsidRDefault="003516DC" w:rsidP="003516DC">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25 - “Lập và trình bày báo cáo tài chính hợp nhất” </w:t>
            </w:r>
            <w:r w:rsidRPr="006209BC">
              <w:rPr>
                <w:rFonts w:ascii="Times New Roman" w:hAnsi="Times New Roman"/>
                <w:sz w:val="16"/>
                <w:szCs w:val="16"/>
              </w:rPr>
              <w:t>trong doanh nghiệp theo chuẩn mực và chế độ kế toán tương ứng với loại hình doanh nghiệp đang hoạt động.</w:t>
            </w:r>
          </w:p>
          <w:p w:rsidR="003516DC" w:rsidRPr="006209BC" w:rsidRDefault="003516DC" w:rsidP="003516DC">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25 - “Lập và trình bày báo cáo tài chính hợp nhất”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0834F5" w:rsidRPr="006209BC" w:rsidRDefault="003516DC" w:rsidP="003516DC">
            <w:pPr>
              <w:spacing w:after="0" w:line="240" w:lineRule="auto"/>
              <w:rPr>
                <w:rFonts w:ascii="Times New Roman" w:eastAsia="Times New Roman" w:hAnsi="Times New Roman"/>
                <w:sz w:val="16"/>
                <w:szCs w:val="16"/>
                <w:lang w:val="vi-VN" w:eastAsia="vi-VN"/>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25 - “Lập và trình bày báo cáo tài chính hợp nhất”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0834F5" w:rsidRPr="006209BC" w:rsidRDefault="000834F5" w:rsidP="00CB4CD7">
            <w:pPr>
              <w:spacing w:after="0" w:line="240" w:lineRule="auto"/>
              <w:rPr>
                <w:rFonts w:ascii="Times New Roman" w:eastAsia="Times New Roman" w:hAnsi="Times New Roman"/>
                <w:sz w:val="16"/>
                <w:szCs w:val="16"/>
                <w:lang w:val="vi-VN" w:eastAsia="vi-VN"/>
              </w:rPr>
            </w:pPr>
          </w:p>
        </w:tc>
      </w:tr>
      <w:tr w:rsidR="00D76075" w:rsidRPr="006209BC" w:rsidTr="00A31265">
        <w:trPr>
          <w:trHeight w:val="930"/>
        </w:trPr>
        <w:tc>
          <w:tcPr>
            <w:tcW w:w="746" w:type="dxa"/>
            <w:tcBorders>
              <w:top w:val="single" w:sz="4" w:space="0" w:color="auto"/>
              <w:left w:val="single" w:sz="4" w:space="0" w:color="auto"/>
              <w:bottom w:val="single" w:sz="4" w:space="0" w:color="auto"/>
              <w:right w:val="single" w:sz="4" w:space="0" w:color="auto"/>
            </w:tcBorders>
            <w:vAlign w:val="center"/>
          </w:tcPr>
          <w:p w:rsidR="00D76075" w:rsidRPr="006209BC" w:rsidRDefault="00D7607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D76075" w:rsidRPr="006209BC" w:rsidRDefault="00D7607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D76075" w:rsidRPr="00EE688A" w:rsidRDefault="00D76075" w:rsidP="00CB4CD7">
            <w:pPr>
              <w:spacing w:line="312"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28 hoàn thiện lập và trình bày báo cáo bộ phận tại doanh nghiệp.</w:t>
            </w:r>
          </w:p>
        </w:tc>
        <w:tc>
          <w:tcPr>
            <w:tcW w:w="4140" w:type="dxa"/>
            <w:vAlign w:val="center"/>
          </w:tcPr>
          <w:p w:rsidR="00D76075" w:rsidRPr="006209BC" w:rsidRDefault="00D7607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28 - “Lập và trình bày báo cáo tài chính bộ phận”</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D76075" w:rsidRPr="006209BC" w:rsidRDefault="00D7607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28 - “Lập và trình bày báo cáo tài chính bộ phận” trong </w:t>
            </w:r>
            <w:r w:rsidRPr="006209BC">
              <w:rPr>
                <w:rFonts w:ascii="Times New Roman" w:hAnsi="Times New Roman"/>
                <w:sz w:val="16"/>
                <w:szCs w:val="16"/>
              </w:rPr>
              <w:t>doanh nghiệp</w:t>
            </w:r>
            <w:r>
              <w:rPr>
                <w:rFonts w:ascii="Times New Roman" w:hAnsi="Times New Roman"/>
                <w:sz w:val="16"/>
                <w:szCs w:val="16"/>
              </w:rPr>
              <w:t>.</w:t>
            </w:r>
          </w:p>
          <w:p w:rsidR="00D76075" w:rsidRPr="006209BC" w:rsidRDefault="00D76075" w:rsidP="001A4274">
            <w:pPr>
              <w:spacing w:after="0" w:line="240" w:lineRule="auto"/>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28 - “Lập và trình bày báo cáo tài chính bộ phận” </w:t>
            </w:r>
            <w:r w:rsidRPr="006209BC">
              <w:rPr>
                <w:rFonts w:ascii="Times New Roman" w:hAnsi="Times New Roman"/>
                <w:sz w:val="16"/>
                <w:szCs w:val="16"/>
              </w:rPr>
              <w:t xml:space="preserve">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 xml:space="preserve">số 28 - “Lập và trình bày báo cáo tài chính bộ phận” </w:t>
            </w:r>
            <w:r w:rsidRPr="006209BC">
              <w:rPr>
                <w:rFonts w:ascii="Times New Roman" w:hAnsi="Times New Roman"/>
                <w:sz w:val="16"/>
                <w:szCs w:val="16"/>
              </w:rPr>
              <w:t>trong doanh nghiệp</w:t>
            </w:r>
            <w:r>
              <w:rPr>
                <w:rFonts w:ascii="Times New Roman" w:hAnsi="Times New Roman"/>
                <w:sz w:val="16"/>
                <w:szCs w:val="16"/>
              </w:rPr>
              <w:t>.</w:t>
            </w:r>
          </w:p>
        </w:tc>
        <w:tc>
          <w:tcPr>
            <w:tcW w:w="5580" w:type="dxa"/>
            <w:vAlign w:val="center"/>
          </w:tcPr>
          <w:p w:rsidR="00D76075" w:rsidRPr="006209BC" w:rsidRDefault="00D7607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 xml:space="preserve">28 - “Lập và trình bày báo cáo tài chính bộ phận” </w:t>
            </w:r>
            <w:r w:rsidRPr="006209BC">
              <w:rPr>
                <w:rFonts w:ascii="Times New Roman" w:hAnsi="Times New Roman"/>
                <w:sz w:val="16"/>
                <w:szCs w:val="16"/>
              </w:rPr>
              <w:t>trong doanh nghiệp theo chuẩn mực và chế độ kế toán tương ứng với loại hình doanh nghiệp đang hoạt động.</w:t>
            </w:r>
          </w:p>
          <w:p w:rsidR="00D76075" w:rsidRPr="006209BC" w:rsidRDefault="00D7607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w:t>
            </w:r>
            <w:r>
              <w:rPr>
                <w:rFonts w:ascii="Times New Roman" w:hAnsi="Times New Roman"/>
                <w:sz w:val="16"/>
                <w:szCs w:val="16"/>
              </w:rPr>
              <w:t>28 - “Lập và trình bày báo cáo tài chính bộ phận” 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D76075" w:rsidRPr="006209BC" w:rsidRDefault="00D76075" w:rsidP="00D76075">
            <w:pPr>
              <w:spacing w:after="0" w:line="240" w:lineRule="auto"/>
              <w:rPr>
                <w:rFonts w:ascii="Times New Roman" w:eastAsia="Times New Roman" w:hAnsi="Times New Roman"/>
                <w:sz w:val="16"/>
                <w:szCs w:val="16"/>
                <w:lang w:val="vi-VN" w:eastAsia="vi-VN"/>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Vận dụng chuẩn mực kế toán Việ</w:t>
            </w:r>
            <w:r w:rsidR="00601EAF">
              <w:rPr>
                <w:rFonts w:ascii="Times New Roman" w:hAnsi="Times New Roman"/>
                <w:sz w:val="16"/>
                <w:szCs w:val="16"/>
              </w:rPr>
              <w:t xml:space="preserve">t Nam </w:t>
            </w:r>
            <w:r w:rsidR="00601EAF" w:rsidRPr="00EE688A">
              <w:rPr>
                <w:rFonts w:ascii="Times New Roman" w:hAnsi="Times New Roman"/>
                <w:sz w:val="16"/>
                <w:szCs w:val="16"/>
              </w:rPr>
              <w:t xml:space="preserve">số </w:t>
            </w:r>
            <w:r w:rsidR="00601EAF">
              <w:rPr>
                <w:rFonts w:ascii="Times New Roman" w:hAnsi="Times New Roman"/>
                <w:sz w:val="16"/>
                <w:szCs w:val="16"/>
              </w:rPr>
              <w:t>28 - “Lập và trình bày báo cáo tài chính bộ phận”</w:t>
            </w:r>
            <w:r>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D76075" w:rsidRPr="006209BC" w:rsidRDefault="00D76075" w:rsidP="00CB4CD7">
            <w:pPr>
              <w:spacing w:after="0" w:line="240" w:lineRule="auto"/>
              <w:rPr>
                <w:rFonts w:ascii="Times New Roman" w:eastAsia="Times New Roman" w:hAnsi="Times New Roman"/>
                <w:sz w:val="16"/>
                <w:szCs w:val="16"/>
                <w:lang w:val="vi-VN" w:eastAsia="vi-VN"/>
              </w:rPr>
            </w:pPr>
          </w:p>
        </w:tc>
      </w:tr>
      <w:tr w:rsidR="00601EAF" w:rsidRPr="006209BC" w:rsidTr="00A31265">
        <w:trPr>
          <w:trHeight w:val="831"/>
        </w:trPr>
        <w:tc>
          <w:tcPr>
            <w:tcW w:w="746" w:type="dxa"/>
            <w:tcBorders>
              <w:top w:val="single" w:sz="4" w:space="0" w:color="auto"/>
              <w:left w:val="single" w:sz="4" w:space="0" w:color="auto"/>
              <w:bottom w:val="single" w:sz="4" w:space="0" w:color="auto"/>
              <w:right w:val="single" w:sz="4" w:space="0" w:color="auto"/>
            </w:tcBorders>
            <w:vAlign w:val="center"/>
          </w:tcPr>
          <w:p w:rsidR="00601EAF" w:rsidRPr="006209BC" w:rsidRDefault="00601EAF"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601EAF" w:rsidRPr="006209BC" w:rsidRDefault="00601EAF"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601EAF" w:rsidRPr="00EE688A" w:rsidRDefault="00601EAF" w:rsidP="00CB4CD7">
            <w:pPr>
              <w:spacing w:after="0" w:line="240" w:lineRule="auto"/>
              <w:jc w:val="both"/>
              <w:rPr>
                <w:rFonts w:ascii="Times New Roman" w:hAnsi="Times New Roman"/>
                <w:sz w:val="16"/>
                <w:szCs w:val="16"/>
              </w:rPr>
            </w:pPr>
            <w:r w:rsidRPr="00EE688A">
              <w:rPr>
                <w:rFonts w:ascii="Times New Roman" w:hAnsi="Times New Roman"/>
                <w:sz w:val="16"/>
                <w:szCs w:val="16"/>
              </w:rPr>
              <w:t>Vận dụng chuẩn mực kế toán Việt Nam số 23 hoàn thiện kế toán điều chỉnh các sự kiện phát sinh sau ngày kết thúc kỳ kế toán năm tại doanh nghiệp</w:t>
            </w:r>
          </w:p>
        </w:tc>
        <w:tc>
          <w:tcPr>
            <w:tcW w:w="4140" w:type="dxa"/>
            <w:vAlign w:val="center"/>
          </w:tcPr>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Hệ thống hóa lý luận cơ bản về </w:t>
            </w:r>
            <w:r w:rsidRPr="00EE688A">
              <w:rPr>
                <w:rFonts w:ascii="Times New Roman" w:hAnsi="Times New Roman"/>
                <w:sz w:val="16"/>
                <w:szCs w:val="16"/>
              </w:rPr>
              <w:t>Vận dụng chuẩn mực kế toán Việt Nam số</w:t>
            </w:r>
            <w:r>
              <w:rPr>
                <w:rFonts w:ascii="Times New Roman" w:hAnsi="Times New Roman"/>
                <w:sz w:val="16"/>
                <w:szCs w:val="16"/>
              </w:rPr>
              <w:t xml:space="preserve"> 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 xml:space="preserve">” trong </w:t>
            </w:r>
            <w:r w:rsidRPr="006209BC">
              <w:rPr>
                <w:rFonts w:ascii="Times New Roman" w:hAnsi="Times New Roman"/>
                <w:sz w:val="16"/>
                <w:szCs w:val="16"/>
              </w:rPr>
              <w:t>doanh nghiệp</w:t>
            </w:r>
            <w:r>
              <w:rPr>
                <w:rFonts w:ascii="Times New Roman" w:hAnsi="Times New Roman"/>
                <w:sz w:val="16"/>
                <w:szCs w:val="16"/>
              </w:rPr>
              <w:t>.</w:t>
            </w:r>
          </w:p>
          <w:p w:rsidR="00601EAF" w:rsidRPr="006209BC" w:rsidRDefault="00601EAF" w:rsidP="001A4274">
            <w:pPr>
              <w:spacing w:after="0" w:line="240" w:lineRule="auto"/>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w:t>
            </w:r>
            <w:r w:rsidRPr="00EE688A">
              <w:rPr>
                <w:rFonts w:ascii="Times New Roman" w:hAnsi="Times New Roman"/>
                <w:sz w:val="16"/>
                <w:szCs w:val="16"/>
              </w:rPr>
              <w:t xml:space="preserve"> </w:t>
            </w:r>
            <w:r w:rsidRPr="006209BC">
              <w:rPr>
                <w:rFonts w:ascii="Times New Roman" w:hAnsi="Times New Roman"/>
                <w:sz w:val="16"/>
                <w:szCs w:val="16"/>
              </w:rPr>
              <w:t xml:space="preserve">tại </w:t>
            </w:r>
            <w:r>
              <w:rPr>
                <w:rFonts w:ascii="Times New Roman" w:hAnsi="Times New Roman"/>
                <w:sz w:val="16"/>
                <w:szCs w:val="16"/>
              </w:rPr>
              <w:t xml:space="preserve">doanh </w:t>
            </w:r>
            <w:r>
              <w:rPr>
                <w:rFonts w:ascii="Times New Roman" w:hAnsi="Times New Roman"/>
                <w:sz w:val="16"/>
                <w:szCs w:val="16"/>
              </w:rPr>
              <w:lastRenderedPageBreak/>
              <w:t>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p>
        </w:tc>
        <w:tc>
          <w:tcPr>
            <w:tcW w:w="5580" w:type="dxa"/>
            <w:vAlign w:val="center"/>
          </w:tcPr>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w:t>
            </w:r>
            <w:r w:rsidRPr="00EE688A">
              <w:rPr>
                <w:rFonts w:ascii="Times New Roman" w:hAnsi="Times New Roman"/>
                <w:sz w:val="16"/>
                <w:szCs w:val="16"/>
              </w:rPr>
              <w:t xml:space="preserve">Vận dụng chuẩn mực kế toán Việt Nam </w:t>
            </w:r>
            <w:r>
              <w:rPr>
                <w:rFonts w:ascii="Times New Roman" w:hAnsi="Times New Roman"/>
                <w:sz w:val="16"/>
                <w:szCs w:val="16"/>
              </w:rPr>
              <w:t>số 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w:t>
            </w:r>
            <w:r w:rsidRPr="00EE688A">
              <w:rPr>
                <w:rFonts w:ascii="Times New Roman" w:hAnsi="Times New Roman"/>
                <w:sz w:val="16"/>
                <w:szCs w:val="16"/>
              </w:rPr>
              <w:t xml:space="preserve"> </w:t>
            </w:r>
            <w:r>
              <w:rPr>
                <w:rFonts w:ascii="Times New Roman" w:hAnsi="Times New Roman"/>
                <w:sz w:val="16"/>
                <w:szCs w:val="16"/>
              </w:rPr>
              <w:t>tại</w:t>
            </w:r>
            <w:r w:rsidRPr="00EE688A">
              <w:rPr>
                <w:rFonts w:ascii="Times New Roman" w:hAnsi="Times New Roman"/>
                <w:sz w:val="16"/>
                <w:szCs w:val="16"/>
              </w:rPr>
              <w:t xml:space="preserve"> </w:t>
            </w:r>
            <w:r w:rsidRPr="006209BC">
              <w:rPr>
                <w:rFonts w:ascii="Times New Roman" w:hAnsi="Times New Roman"/>
                <w:sz w:val="16"/>
                <w:szCs w:val="16"/>
              </w:rPr>
              <w:t>doanh nghiệp; Các số liệu, kết quả nghiên cứu đảm độ tin cậy.</w:t>
            </w:r>
          </w:p>
          <w:p w:rsidR="00601EAF" w:rsidRPr="006209BC" w:rsidRDefault="00601EAF" w:rsidP="00601EAF">
            <w:pPr>
              <w:spacing w:after="0" w:line="240" w:lineRule="auto"/>
              <w:rPr>
                <w:rFonts w:ascii="Times New Roman" w:eastAsia="Times New Roman" w:hAnsi="Times New Roman"/>
                <w:sz w:val="16"/>
                <w:szCs w:val="16"/>
                <w:lang w:val="vi-VN" w:eastAsia="vi-VN"/>
              </w:rPr>
            </w:pPr>
            <w:r w:rsidRPr="006209BC">
              <w:rPr>
                <w:rFonts w:ascii="Times New Roman" w:hAnsi="Times New Roman"/>
                <w:sz w:val="16"/>
                <w:szCs w:val="16"/>
              </w:rPr>
              <w:t xml:space="preserve">- Trình bày được được ưu điểm, những tồn tại và đế một số giải pháp/khuyến nghị </w:t>
            </w:r>
            <w:r w:rsidRPr="006209BC">
              <w:rPr>
                <w:rFonts w:ascii="Times New Roman" w:hAnsi="Times New Roman"/>
                <w:sz w:val="16"/>
                <w:szCs w:val="16"/>
              </w:rPr>
              <w:lastRenderedPageBreak/>
              <w:t xml:space="preserve">hoàn thiện </w:t>
            </w:r>
            <w:r w:rsidRPr="00EE688A">
              <w:rPr>
                <w:rFonts w:ascii="Times New Roman" w:hAnsi="Times New Roman"/>
                <w:sz w:val="16"/>
                <w:szCs w:val="16"/>
              </w:rPr>
              <w:t xml:space="preserve">Vận dụng chuẩn mực kế toán Việt Nam số </w:t>
            </w:r>
            <w:r>
              <w:rPr>
                <w:rFonts w:ascii="Times New Roman" w:hAnsi="Times New Roman"/>
                <w:sz w:val="16"/>
                <w:szCs w:val="16"/>
              </w:rPr>
              <w:t>23 - “</w:t>
            </w:r>
            <w:r w:rsidRPr="00EE688A">
              <w:rPr>
                <w:rFonts w:ascii="Times New Roman" w:hAnsi="Times New Roman"/>
                <w:sz w:val="16"/>
                <w:szCs w:val="16"/>
              </w:rPr>
              <w:t>kế toán điều chỉnh các sự kiện phát sinh sau ngày kết thúc kỳ kế toán năm</w:t>
            </w:r>
            <w:r>
              <w:rPr>
                <w:rFonts w:ascii="Times New Roman" w:hAnsi="Times New Roman"/>
                <w:sz w:val="16"/>
                <w:szCs w:val="16"/>
              </w:rPr>
              <w:t>”</w:t>
            </w:r>
            <w:r w:rsidRPr="00EE688A">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601EAF" w:rsidRPr="006209BC" w:rsidRDefault="00601EAF" w:rsidP="00CB4CD7">
            <w:pPr>
              <w:spacing w:after="0" w:line="240" w:lineRule="auto"/>
              <w:rPr>
                <w:rFonts w:ascii="Times New Roman" w:eastAsia="Times New Roman" w:hAnsi="Times New Roman"/>
                <w:sz w:val="16"/>
                <w:szCs w:val="16"/>
                <w:lang w:val="vi-VN" w:eastAsia="vi-VN"/>
              </w:rPr>
            </w:pPr>
          </w:p>
        </w:tc>
      </w:tr>
      <w:tr w:rsidR="00601EAF"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601EAF" w:rsidRPr="006209BC" w:rsidRDefault="00601EAF"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601EAF" w:rsidRPr="006209BC" w:rsidRDefault="00601EAF"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601EAF" w:rsidRPr="00EE688A" w:rsidRDefault="00601EAF" w:rsidP="006F0EB9">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nguyên vật liệu, trong đơn vị hành chính sự nghiệp</w:t>
            </w:r>
          </w:p>
        </w:tc>
        <w:tc>
          <w:tcPr>
            <w:tcW w:w="4140" w:type="dxa"/>
            <w:vAlign w:val="center"/>
          </w:tcPr>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nguyên vật liệu trong đơn vị hành chính sự nghiệp</w:t>
            </w:r>
            <w:r>
              <w:rPr>
                <w:rFonts w:ascii="Times New Roman" w:hAnsi="Times New Roman"/>
                <w:sz w:val="16"/>
                <w:szCs w:val="16"/>
              </w:rPr>
              <w:t>.</w:t>
            </w:r>
          </w:p>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nguyên vật liệu, trong đơn vị hành chính sự nghiệp</w:t>
            </w:r>
            <w:r>
              <w:rPr>
                <w:rFonts w:ascii="Times New Roman" w:hAnsi="Times New Roman"/>
                <w:sz w:val="16"/>
                <w:szCs w:val="16"/>
              </w:rPr>
              <w:t>.</w:t>
            </w:r>
          </w:p>
          <w:p w:rsidR="00601EAF" w:rsidRPr="006209BC" w:rsidRDefault="00601EAF" w:rsidP="000F34BF">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nguyên vật liệu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nguyên vật liệu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nguyên vật liệu trong đơn vị hành chính sự nghiệp</w:t>
            </w:r>
            <w:r w:rsidRPr="006209BC">
              <w:rPr>
                <w:rFonts w:ascii="Times New Roman" w:hAnsi="Times New Roman"/>
                <w:sz w:val="16"/>
                <w:szCs w:val="16"/>
              </w:rPr>
              <w:t>.</w:t>
            </w:r>
          </w:p>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Kế toán nguyên vật liệu, trong đơn vị hành chính sự nghiệp</w:t>
            </w:r>
            <w:r w:rsidRPr="006209BC">
              <w:rPr>
                <w:rFonts w:ascii="Times New Roman" w:hAnsi="Times New Roman"/>
                <w:sz w:val="16"/>
                <w:szCs w:val="16"/>
              </w:rPr>
              <w:t>; Các số liệu, kết quả nghiên cứu đảm độ tin cậy.</w:t>
            </w:r>
          </w:p>
          <w:p w:rsidR="00601EAF" w:rsidRPr="006209BC" w:rsidRDefault="00601EAF" w:rsidP="00601EAF">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nguyên vật liệu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601EAF" w:rsidRPr="006209BC" w:rsidRDefault="00601EAF" w:rsidP="00CB4CD7">
            <w:pPr>
              <w:spacing w:after="0" w:line="240" w:lineRule="auto"/>
              <w:rPr>
                <w:rFonts w:ascii="Times New Roman" w:eastAsia="Times New Roman" w:hAnsi="Times New Roman"/>
                <w:sz w:val="16"/>
                <w:szCs w:val="16"/>
                <w:lang w:val="vi-VN" w:eastAsia="vi-VN"/>
              </w:rPr>
            </w:pPr>
          </w:p>
        </w:tc>
      </w:tr>
      <w:tr w:rsidR="00601EAF"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601EAF" w:rsidRPr="006209BC" w:rsidRDefault="00601EAF"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601EAF" w:rsidRPr="006209BC" w:rsidRDefault="00601EAF"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601EAF" w:rsidRPr="00EE688A" w:rsidRDefault="00601EAF"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Công cụ dụng cụ trong đơn vị hành chính sự nghiệp</w:t>
            </w:r>
          </w:p>
        </w:tc>
        <w:tc>
          <w:tcPr>
            <w:tcW w:w="4140" w:type="dxa"/>
            <w:vAlign w:val="center"/>
          </w:tcPr>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Công cụ dụng cụ trong đơn vị hành chính sự nghiệp</w:t>
            </w:r>
            <w:r>
              <w:rPr>
                <w:rFonts w:ascii="Times New Roman" w:hAnsi="Times New Roman"/>
                <w:sz w:val="16"/>
                <w:szCs w:val="16"/>
              </w:rPr>
              <w:t>.</w:t>
            </w:r>
          </w:p>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Công cụ dụng cụ trong đơn vị hành chính sự nghiệp</w:t>
            </w:r>
            <w:r>
              <w:rPr>
                <w:rFonts w:ascii="Times New Roman" w:hAnsi="Times New Roman"/>
                <w:sz w:val="16"/>
                <w:szCs w:val="16"/>
              </w:rPr>
              <w:t>.</w:t>
            </w:r>
          </w:p>
          <w:p w:rsidR="00601EAF" w:rsidRPr="006209BC" w:rsidRDefault="00601EAF"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Công cụ dụng cụ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Công cụ dụng cụ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Công cụ dụng cụ trong đơn vị hành chính sự nghiệp</w:t>
            </w:r>
            <w:r w:rsidRPr="006209BC">
              <w:rPr>
                <w:rFonts w:ascii="Times New Roman" w:hAnsi="Times New Roman"/>
                <w:sz w:val="16"/>
                <w:szCs w:val="16"/>
              </w:rPr>
              <w:t>.</w:t>
            </w:r>
          </w:p>
          <w:p w:rsidR="00601EAF" w:rsidRPr="006209BC" w:rsidRDefault="00601EA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Kế toán Công cụ dụng cụ trong đơn vị hành chính sự nghiệp</w:t>
            </w:r>
            <w:r w:rsidRPr="006209BC">
              <w:rPr>
                <w:rFonts w:ascii="Times New Roman" w:hAnsi="Times New Roman"/>
                <w:sz w:val="16"/>
                <w:szCs w:val="16"/>
              </w:rPr>
              <w:t>; Các số liệu, kết quả nghiên cứu đảm độ tin cậy.</w:t>
            </w:r>
          </w:p>
          <w:p w:rsidR="00601EAF" w:rsidRPr="006209BC" w:rsidRDefault="00601EAF" w:rsidP="00601EAF">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Công cụ dụng cụ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601EAF" w:rsidRPr="006209BC" w:rsidRDefault="00601EAF" w:rsidP="00CB4CD7">
            <w:pPr>
              <w:spacing w:after="0" w:line="240" w:lineRule="auto"/>
              <w:rPr>
                <w:rFonts w:ascii="Times New Roman" w:eastAsia="Times New Roman" w:hAnsi="Times New Roman"/>
                <w:sz w:val="16"/>
                <w:szCs w:val="16"/>
                <w:lang w:val="vi-VN" w:eastAsia="vi-VN"/>
              </w:rPr>
            </w:pPr>
          </w:p>
        </w:tc>
      </w:tr>
      <w:tr w:rsidR="000F34BF"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0F34BF" w:rsidRPr="006209BC" w:rsidRDefault="000F34BF"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0F34BF" w:rsidRPr="006209BC" w:rsidRDefault="000F34BF"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0F34BF" w:rsidRPr="00EE688A" w:rsidRDefault="000F34BF"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nguyên vật liệu, công cụ dụng cụ trong đơn vị hành chính sự nghiệp</w:t>
            </w:r>
          </w:p>
        </w:tc>
        <w:tc>
          <w:tcPr>
            <w:tcW w:w="4140" w:type="dxa"/>
            <w:vAlign w:val="center"/>
          </w:tcPr>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nguyên vật liệu, công cụ dụng cụ trong đơn vị hành chính sự nghiệp</w:t>
            </w:r>
            <w:r>
              <w:rPr>
                <w:rFonts w:ascii="Times New Roman" w:hAnsi="Times New Roman"/>
                <w:sz w:val="16"/>
                <w:szCs w:val="16"/>
              </w:rPr>
              <w:t>.</w:t>
            </w:r>
          </w:p>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nguyên vật liệu, công cụ dụng cụ trong đơn vị hành chính sự nghiệp</w:t>
            </w:r>
            <w:r>
              <w:rPr>
                <w:rFonts w:ascii="Times New Roman" w:hAnsi="Times New Roman"/>
                <w:sz w:val="16"/>
                <w:szCs w:val="16"/>
              </w:rPr>
              <w:t>.</w:t>
            </w:r>
          </w:p>
          <w:p w:rsidR="000F34BF" w:rsidRPr="006209BC" w:rsidRDefault="000F34BF"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nguyên vật liệu, công cụ dụng cụ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nguyên vật liệu, công cụ dụng cụ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nguyên vật liệu, công cụ dụng cụ trong đơn vị hành chính sự nghiệp</w:t>
            </w:r>
            <w:r w:rsidRPr="006209BC">
              <w:rPr>
                <w:rFonts w:ascii="Times New Roman" w:hAnsi="Times New Roman"/>
                <w:sz w:val="16"/>
                <w:szCs w:val="16"/>
              </w:rPr>
              <w:t>.</w:t>
            </w:r>
          </w:p>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Kế toán nguyên vật liệu, công cụ dụng cụ trong đơn vị hành chính sự nghiệp</w:t>
            </w:r>
            <w:r w:rsidRPr="006209BC">
              <w:rPr>
                <w:rFonts w:ascii="Times New Roman" w:hAnsi="Times New Roman"/>
                <w:sz w:val="16"/>
                <w:szCs w:val="16"/>
              </w:rPr>
              <w:t>; Các số liệu, kết quả nghiên cứu đảm độ tin cậy.</w:t>
            </w:r>
          </w:p>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nguyên vật liệu, công cụ dụng cụ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0F34BF" w:rsidRPr="006209BC" w:rsidRDefault="000F34BF" w:rsidP="00CB4CD7">
            <w:pPr>
              <w:spacing w:after="0" w:line="240" w:lineRule="auto"/>
              <w:rPr>
                <w:rFonts w:ascii="Times New Roman" w:eastAsia="Times New Roman" w:hAnsi="Times New Roman"/>
                <w:sz w:val="16"/>
                <w:szCs w:val="16"/>
                <w:lang w:val="vi-VN" w:eastAsia="vi-VN"/>
              </w:rPr>
            </w:pPr>
          </w:p>
        </w:tc>
      </w:tr>
      <w:tr w:rsidR="000F34BF"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0F34BF" w:rsidRPr="006209BC" w:rsidRDefault="000F34BF"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0F34BF" w:rsidRPr="006209BC" w:rsidRDefault="000F34BF"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0F34BF" w:rsidRPr="00EE688A" w:rsidRDefault="000F34BF"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tiền lương và các khoản trích theo lương trong đơn vị hành chính sự nghiệp</w:t>
            </w:r>
          </w:p>
        </w:tc>
        <w:tc>
          <w:tcPr>
            <w:tcW w:w="4140" w:type="dxa"/>
            <w:vAlign w:val="center"/>
          </w:tcPr>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tiền lương và các khoản trích theo lương trong đơn vị hành chính sự nghiệp</w:t>
            </w:r>
            <w:r>
              <w:rPr>
                <w:rFonts w:ascii="Times New Roman" w:hAnsi="Times New Roman"/>
                <w:sz w:val="16"/>
                <w:szCs w:val="16"/>
              </w:rPr>
              <w:t>.</w:t>
            </w:r>
          </w:p>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tiền lương và các khoản trích theo lương trong đơn vị hành chính sự nghiệp</w:t>
            </w:r>
            <w:r>
              <w:rPr>
                <w:rFonts w:ascii="Times New Roman" w:hAnsi="Times New Roman"/>
                <w:sz w:val="16"/>
                <w:szCs w:val="16"/>
              </w:rPr>
              <w:t>.</w:t>
            </w:r>
          </w:p>
          <w:p w:rsidR="000F34BF" w:rsidRPr="006209BC" w:rsidRDefault="000F34BF"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tiền lương và các khoản trích theo lương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tiền lương và các khoản trích theo lương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tiền lương và các khoản trích theo lương trong đơn vị hành chính sự nghiệp</w:t>
            </w:r>
            <w:r w:rsidRPr="006209BC">
              <w:rPr>
                <w:rFonts w:ascii="Times New Roman" w:hAnsi="Times New Roman"/>
                <w:sz w:val="16"/>
                <w:szCs w:val="16"/>
              </w:rPr>
              <w:t>.</w:t>
            </w:r>
          </w:p>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Kế toán tiền lương và các khoản trích theo lương trong đơn vị hành chính sự nghiệp</w:t>
            </w:r>
            <w:r w:rsidRPr="006209BC">
              <w:rPr>
                <w:rFonts w:ascii="Times New Roman" w:hAnsi="Times New Roman"/>
                <w:sz w:val="16"/>
                <w:szCs w:val="16"/>
              </w:rPr>
              <w:t>; Các số liệu, kết quả nghiên cứu đảm độ tin cậy.</w:t>
            </w:r>
          </w:p>
          <w:p w:rsidR="000F34BF" w:rsidRPr="006209BC" w:rsidRDefault="000F34BF"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tiền lương và các khoản trích theo lương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0F34BF" w:rsidRPr="006209BC" w:rsidRDefault="000F34BF"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EE688A" w:rsidRDefault="00A31265"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Kế toán tài sản cố định trong đơn vị hành chính sự nghiệp</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Kế toán tài sản cố định trong đơn vị hành chính sự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Kế toán tài sản cố định trong đơn vị hành chính sự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Kế toán tài sản cố định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Kế toán tài sản cố định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Kế toán tài sản cố định trong đơn vị hành chính sự nghiệp</w:t>
            </w:r>
            <w:r w:rsidRPr="006209BC">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Kế toán tài sản cố định trong đơn vị hành chính sự nghiệp</w:t>
            </w:r>
            <w:r w:rsidRPr="006209BC">
              <w:rPr>
                <w:rFonts w:ascii="Times New Roman" w:hAnsi="Times New Roman"/>
                <w:sz w:val="16"/>
                <w:szCs w:val="16"/>
              </w:rPr>
              <w:t>;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Kế toán tài sản cố định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EE688A" w:rsidRDefault="00A31265" w:rsidP="00CB4CD7">
            <w:pPr>
              <w:spacing w:after="0" w:line="240" w:lineRule="auto"/>
              <w:jc w:val="both"/>
              <w:rPr>
                <w:rFonts w:ascii="Times New Roman" w:eastAsia="Times New Roman" w:hAnsi="Times New Roman"/>
                <w:sz w:val="16"/>
                <w:szCs w:val="16"/>
                <w:lang w:val="vi-VN" w:eastAsia="vi-VN"/>
              </w:rPr>
            </w:pPr>
            <w:r w:rsidRPr="00EE688A">
              <w:rPr>
                <w:rFonts w:ascii="Times New Roman" w:hAnsi="Times New Roman"/>
                <w:sz w:val="16"/>
                <w:szCs w:val="16"/>
              </w:rPr>
              <w:t>Lập và trình bày báo cáo tài chính trong đơn vị hành chính sự nghiệp</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Lập và trình bày báo cáo tài chính trong đơn vị hành chính sự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Lập và trình bày báo cáo tài chính trong đơn vị hành chính sự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Lập và trình bày báo cáo tài chính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Lập và trình bày báo cáo tài chính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Lập và trình bày báo cáo tài chính trong đơn vị hành chính sự nghiệp</w:t>
            </w:r>
            <w:r w:rsidRPr="006209BC">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Lập và trình bày báo cáo tài chính trong đơn vị hành chính sự nghiệp</w:t>
            </w:r>
            <w:r w:rsidRPr="006209BC">
              <w:rPr>
                <w:rFonts w:ascii="Times New Roman" w:hAnsi="Times New Roman"/>
                <w:sz w:val="16"/>
                <w:szCs w:val="16"/>
              </w:rPr>
              <w:t>;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Lập và trình bày báo cáo tài chính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EE688A" w:rsidRDefault="00A31265" w:rsidP="00CB4CD7">
            <w:pPr>
              <w:spacing w:after="0" w:line="240" w:lineRule="auto"/>
              <w:jc w:val="both"/>
              <w:rPr>
                <w:rFonts w:ascii="Times New Roman" w:hAnsi="Times New Roman"/>
                <w:sz w:val="16"/>
                <w:szCs w:val="16"/>
              </w:rPr>
            </w:pPr>
            <w:r w:rsidRPr="00EE688A">
              <w:rPr>
                <w:rFonts w:ascii="Times New Roman" w:hAnsi="Times New Roman"/>
                <w:sz w:val="16"/>
                <w:szCs w:val="16"/>
              </w:rPr>
              <w:t>Tổ chức kế toán trong đơn vị hành chính sự nghiệp</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Tổ chức kế toán trong đơn vị hành chính sự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Tổ chức kế toán trong đơn vị hành chính sự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Tổ chức kế toán trong đơn vị hành chính sự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Tổ chức kế toán trong đơn vị hành chính sự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Tổ chức kế toán trong đơn vị hành chính sự nghiệp</w:t>
            </w:r>
            <w:r w:rsidRPr="006209BC">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w:t>
            </w:r>
            <w:r>
              <w:rPr>
                <w:rFonts w:ascii="Times New Roman" w:hAnsi="Times New Roman"/>
                <w:sz w:val="16"/>
                <w:szCs w:val="16"/>
              </w:rPr>
              <w:t>đơn vị sự nghiệp</w:t>
            </w:r>
            <w:r w:rsidRPr="006209BC">
              <w:rPr>
                <w:rFonts w:ascii="Times New Roman" w:hAnsi="Times New Roman"/>
                <w:sz w:val="16"/>
                <w:szCs w:val="16"/>
              </w:rPr>
              <w:t>, làm rõ được đặc thù tổ</w:t>
            </w:r>
            <w:r>
              <w:rPr>
                <w:rFonts w:ascii="Times New Roman" w:hAnsi="Times New Roman"/>
                <w:sz w:val="16"/>
                <w:szCs w:val="16"/>
              </w:rPr>
              <w:t xml:space="preserve"> chức, lĩnh vực hoạt động của đơn vị</w:t>
            </w:r>
            <w:r w:rsidRPr="006209BC">
              <w:rPr>
                <w:rFonts w:ascii="Times New Roman" w:hAnsi="Times New Roman"/>
                <w:sz w:val="16"/>
                <w:szCs w:val="16"/>
              </w:rPr>
              <w:t xml:space="preserve">; Phân tích được thực trạng </w:t>
            </w:r>
            <w:r w:rsidRPr="00EE688A">
              <w:rPr>
                <w:rFonts w:ascii="Times New Roman" w:hAnsi="Times New Roman"/>
                <w:sz w:val="16"/>
                <w:szCs w:val="16"/>
              </w:rPr>
              <w:t>Tổ chức kế toán trong đơn vị hành chính sự nghiệp</w:t>
            </w:r>
            <w:r w:rsidRPr="006209BC">
              <w:rPr>
                <w:rFonts w:ascii="Times New Roman" w:hAnsi="Times New Roman"/>
                <w:sz w:val="16"/>
                <w:szCs w:val="16"/>
              </w:rPr>
              <w:t>;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Tổ chức kế toán trong đơn vị hành chính sự nghiệp</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EE688A" w:rsidRDefault="00A31265" w:rsidP="00CB4CD7">
            <w:pPr>
              <w:spacing w:after="0" w:line="240" w:lineRule="auto"/>
              <w:jc w:val="both"/>
              <w:rPr>
                <w:rFonts w:ascii="Times New Roman" w:hAnsi="Times New Roman"/>
                <w:sz w:val="16"/>
                <w:szCs w:val="16"/>
              </w:rPr>
            </w:pPr>
            <w:r w:rsidRPr="00EE688A">
              <w:rPr>
                <w:rFonts w:ascii="Times New Roman" w:hAnsi="Times New Roman"/>
                <w:sz w:val="16"/>
                <w:szCs w:val="16"/>
              </w:rPr>
              <w:t>Tổ chức hệ thống thông tin kế toán trong doanh nghiệp</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EE688A">
              <w:rPr>
                <w:rFonts w:ascii="Times New Roman" w:hAnsi="Times New Roman"/>
                <w:sz w:val="16"/>
                <w:szCs w:val="16"/>
              </w:rPr>
              <w:t xml:space="preserve">Tổ chức hệ thống thông tin kế toán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EE688A">
              <w:rPr>
                <w:rFonts w:ascii="Times New Roman" w:hAnsi="Times New Roman"/>
                <w:sz w:val="16"/>
                <w:szCs w:val="16"/>
              </w:rPr>
              <w:t xml:space="preserve">Tổ chức hệ thống thông tin kế toán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EE688A">
              <w:rPr>
                <w:rFonts w:ascii="Times New Roman" w:hAnsi="Times New Roman"/>
                <w:sz w:val="16"/>
                <w:szCs w:val="16"/>
              </w:rPr>
              <w:t>Tổ chức hệ thống thông tin kế toán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EE688A">
              <w:rPr>
                <w:rFonts w:ascii="Times New Roman" w:hAnsi="Times New Roman"/>
                <w:sz w:val="16"/>
                <w:szCs w:val="16"/>
              </w:rPr>
              <w:t xml:space="preserve">Tổ chức hệ thống thông tin kế toán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EE688A">
              <w:rPr>
                <w:rFonts w:ascii="Times New Roman" w:hAnsi="Times New Roman"/>
                <w:sz w:val="16"/>
                <w:szCs w:val="16"/>
              </w:rPr>
              <w:t xml:space="preserve">Tổ chức hệ thống thông tin kế toán </w:t>
            </w:r>
            <w:r w:rsidRPr="006209BC">
              <w:rPr>
                <w:rFonts w:ascii="Times New Roman" w:hAnsi="Times New Roman"/>
                <w:sz w:val="16"/>
                <w:szCs w:val="16"/>
              </w:rPr>
              <w:t>trong doanh nghiệp theo chuẩn mực và chế độ kế toán tương ứng với loại hình doanh nghiệp đang hoạt động.</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EE688A">
              <w:rPr>
                <w:rFonts w:ascii="Times New Roman" w:hAnsi="Times New Roman"/>
                <w:sz w:val="16"/>
                <w:szCs w:val="16"/>
              </w:rPr>
              <w:t xml:space="preserve">Tổ chức hệ thống thông tin kế toán </w:t>
            </w:r>
            <w:r w:rsidRPr="006209BC">
              <w:rPr>
                <w:rFonts w:ascii="Times New Roman" w:hAnsi="Times New Roman"/>
                <w:sz w:val="16"/>
                <w:szCs w:val="16"/>
              </w:rPr>
              <w:t>tại doanh nghiệp;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EE688A">
              <w:rPr>
                <w:rFonts w:ascii="Times New Roman" w:hAnsi="Times New Roman"/>
                <w:sz w:val="16"/>
                <w:szCs w:val="16"/>
              </w:rPr>
              <w:t xml:space="preserve">Tổ chức hệ thống thông tin kế toán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A31265" w:rsidRDefault="00A31265" w:rsidP="00CB4CD7">
            <w:pPr>
              <w:spacing w:after="0" w:line="240" w:lineRule="auto"/>
              <w:jc w:val="both"/>
              <w:rPr>
                <w:rFonts w:ascii="Times New Roman" w:hAnsi="Times New Roman"/>
                <w:sz w:val="16"/>
                <w:szCs w:val="16"/>
              </w:rPr>
            </w:pPr>
            <w:r w:rsidRPr="00A31265">
              <w:rPr>
                <w:rFonts w:ascii="Times New Roman" w:hAnsi="Times New Roman"/>
                <w:sz w:val="16"/>
                <w:szCs w:val="16"/>
              </w:rPr>
              <w:t>Tổ chức hệ thống kế toán quản trị chi phí trong doanh nghiệp</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A31265">
              <w:rPr>
                <w:rFonts w:ascii="Times New Roman" w:hAnsi="Times New Roman"/>
                <w:sz w:val="16"/>
                <w:szCs w:val="16"/>
              </w:rPr>
              <w:t xml:space="preserve">Tổ chức hệ thống kế toán quản trị chi phí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A31265">
              <w:rPr>
                <w:rFonts w:ascii="Times New Roman" w:hAnsi="Times New Roman"/>
                <w:sz w:val="16"/>
                <w:szCs w:val="16"/>
              </w:rPr>
              <w:t>Tổ chức hệ thống kế toán quản trị chi phí</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A31265">
              <w:rPr>
                <w:rFonts w:ascii="Times New Roman" w:hAnsi="Times New Roman"/>
                <w:sz w:val="16"/>
                <w:szCs w:val="16"/>
              </w:rPr>
              <w:t>Tổ chức hệ thống kế toán quản trị chi phí</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A31265">
              <w:rPr>
                <w:rFonts w:ascii="Times New Roman" w:hAnsi="Times New Roman"/>
                <w:sz w:val="16"/>
                <w:szCs w:val="16"/>
              </w:rPr>
              <w:t xml:space="preserve">Tổ chức hệ thống kế toán quản trị chi phí </w:t>
            </w:r>
            <w:r w:rsidRPr="00EE688A">
              <w:rPr>
                <w:rFonts w:ascii="Times New Roman" w:hAnsi="Times New Roman"/>
                <w:sz w:val="16"/>
                <w:szCs w:val="16"/>
              </w:rPr>
              <w:t xml:space="preserve">n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A31265">
              <w:rPr>
                <w:rFonts w:ascii="Times New Roman" w:hAnsi="Times New Roman"/>
                <w:sz w:val="16"/>
                <w:szCs w:val="16"/>
              </w:rPr>
              <w:t>Tổ chức hệ thống kế toán quản trị chi phí</w:t>
            </w:r>
            <w:r w:rsidRPr="00EE688A">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A31265">
              <w:rPr>
                <w:rFonts w:ascii="Times New Roman" w:hAnsi="Times New Roman"/>
                <w:sz w:val="16"/>
                <w:szCs w:val="16"/>
              </w:rPr>
              <w:t>Tổ chức hệ thống kế toán quản trị chi phí</w:t>
            </w:r>
            <w:r w:rsidRPr="00EE688A">
              <w:rPr>
                <w:rFonts w:ascii="Times New Roman" w:hAnsi="Times New Roman"/>
                <w:sz w:val="16"/>
                <w:szCs w:val="16"/>
              </w:rPr>
              <w:t xml:space="preserve"> </w:t>
            </w:r>
            <w:r w:rsidRPr="006209BC">
              <w:rPr>
                <w:rFonts w:ascii="Times New Roman" w:hAnsi="Times New Roman"/>
                <w:sz w:val="16"/>
                <w:szCs w:val="16"/>
              </w:rPr>
              <w:t>tại doanh nghiệp;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A31265">
              <w:rPr>
                <w:rFonts w:ascii="Times New Roman" w:hAnsi="Times New Roman"/>
                <w:sz w:val="16"/>
                <w:szCs w:val="16"/>
              </w:rPr>
              <w:t>Tổ chức hệ thống kế toán quản trị chi phí</w:t>
            </w:r>
            <w:r w:rsidRPr="00EE688A">
              <w:rPr>
                <w:rFonts w:ascii="Times New Roman" w:hAnsi="Times New Roman"/>
                <w:sz w:val="16"/>
                <w:szCs w:val="16"/>
              </w:rPr>
              <w:t xml:space="preserve"> </w:t>
            </w:r>
            <w:r w:rsidRPr="006209BC">
              <w:rPr>
                <w:rFonts w:ascii="Times New Roman" w:hAnsi="Times New Roman"/>
                <w:sz w:val="16"/>
                <w:szCs w:val="16"/>
              </w:rPr>
              <w:t>tại doanh nghiệp.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A31265" w:rsidRDefault="00A31265" w:rsidP="00CB4CD7">
            <w:pPr>
              <w:spacing w:after="0" w:line="240" w:lineRule="auto"/>
              <w:jc w:val="both"/>
              <w:rPr>
                <w:rFonts w:ascii="Times New Roman" w:hAnsi="Times New Roman"/>
                <w:sz w:val="16"/>
                <w:szCs w:val="16"/>
              </w:rPr>
            </w:pPr>
            <w:r w:rsidRPr="00A31265">
              <w:rPr>
                <w:rFonts w:ascii="Times New Roman" w:hAnsi="Times New Roman"/>
                <w:sz w:val="16"/>
                <w:szCs w:val="16"/>
              </w:rPr>
              <w:t>Xây dựng mô hình kế toán quản trị chi phí trong các doanh nghiệp xây dựng</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A31265">
              <w:rPr>
                <w:rFonts w:ascii="Times New Roman" w:hAnsi="Times New Roman"/>
                <w:sz w:val="16"/>
                <w:szCs w:val="16"/>
              </w:rPr>
              <w:t>Xây dựng mô hình kế toán quản trị chi phí trong các doanh nghiệp xây dựng</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A31265">
              <w:rPr>
                <w:rFonts w:ascii="Times New Roman" w:hAnsi="Times New Roman"/>
                <w:sz w:val="16"/>
                <w:szCs w:val="16"/>
              </w:rPr>
              <w:t>Xây dựng mô hình kế toán quản trị chi phí trong các doanh nghiệp xây dựng</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A31265">
              <w:rPr>
                <w:rFonts w:ascii="Times New Roman" w:hAnsi="Times New Roman"/>
                <w:sz w:val="16"/>
                <w:szCs w:val="16"/>
              </w:rPr>
              <w:t>Xây dựng mô hình kế toán quản trị chi phí trong các doanh nghiệp xây dựng</w:t>
            </w:r>
            <w:r w:rsidRPr="006209BC">
              <w:rPr>
                <w:rFonts w:ascii="Times New Roman" w:hAnsi="Times New Roman"/>
                <w:sz w:val="16"/>
                <w:szCs w:val="16"/>
              </w:rPr>
              <w:t xml:space="preserve">. Đề xuất được một số giải pháp/khuyến nghị hoàn thiện </w:t>
            </w:r>
            <w:r w:rsidRPr="00A31265">
              <w:rPr>
                <w:rFonts w:ascii="Times New Roman" w:hAnsi="Times New Roman"/>
                <w:sz w:val="16"/>
                <w:szCs w:val="16"/>
              </w:rPr>
              <w:t>Xây dựng mô hình kế toán quản trị chi phí trong các doanh nghiệp xây dựng</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A31265">
              <w:rPr>
                <w:rFonts w:ascii="Times New Roman" w:hAnsi="Times New Roman"/>
                <w:sz w:val="16"/>
                <w:szCs w:val="16"/>
              </w:rPr>
              <w:t>Xây dựng mô hình kế toán quản trị chi phí trong các doanh nghiệp xây dựng</w:t>
            </w:r>
            <w:r w:rsidRPr="006209BC">
              <w:rPr>
                <w:rFonts w:ascii="Times New Roman" w:hAnsi="Times New Roman"/>
                <w:sz w:val="16"/>
                <w:szCs w:val="16"/>
              </w:rPr>
              <w:t xml:space="preserve"> theo chuẩn mực và chế độ kế toán tương ứng với loại hình doanh nghiệp đang hoạt động.</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A31265">
              <w:rPr>
                <w:rFonts w:ascii="Times New Roman" w:hAnsi="Times New Roman"/>
                <w:sz w:val="16"/>
                <w:szCs w:val="16"/>
              </w:rPr>
              <w:t>Xây dựng mô hình kế toán quản trị chi phí trong các doanh nghiệp xây dựng</w:t>
            </w:r>
            <w:r w:rsidRPr="006209BC">
              <w:rPr>
                <w:rFonts w:ascii="Times New Roman" w:hAnsi="Times New Roman"/>
                <w:sz w:val="16"/>
                <w:szCs w:val="16"/>
              </w:rPr>
              <w:t>;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A31265">
              <w:rPr>
                <w:rFonts w:ascii="Times New Roman" w:hAnsi="Times New Roman"/>
                <w:sz w:val="16"/>
                <w:szCs w:val="16"/>
              </w:rPr>
              <w:t>Xây dựng mô hình kế toán quản trị chi phí trong các doanh nghiệp xây dựng</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A31265" w:rsidRDefault="00A31265" w:rsidP="00CB4CD7">
            <w:pPr>
              <w:spacing w:after="0" w:line="240" w:lineRule="auto"/>
              <w:jc w:val="both"/>
              <w:rPr>
                <w:rFonts w:ascii="Times New Roman" w:hAnsi="Times New Roman"/>
                <w:sz w:val="16"/>
                <w:szCs w:val="16"/>
              </w:rPr>
            </w:pPr>
            <w:r w:rsidRPr="00A31265">
              <w:rPr>
                <w:rFonts w:ascii="Times New Roman" w:hAnsi="Times New Roman"/>
                <w:sz w:val="16"/>
                <w:szCs w:val="16"/>
              </w:rPr>
              <w:t>Tổ chức kế toán quản trị chi phí vận tả</w:t>
            </w:r>
            <w:r w:rsidR="00CE4D8D">
              <w:rPr>
                <w:rFonts w:ascii="Times New Roman" w:hAnsi="Times New Roman"/>
                <w:sz w:val="16"/>
                <w:szCs w:val="16"/>
              </w:rPr>
              <w:t>i hà</w:t>
            </w:r>
            <w:r w:rsidRPr="00A31265">
              <w:rPr>
                <w:rFonts w:ascii="Times New Roman" w:hAnsi="Times New Roman"/>
                <w:sz w:val="16"/>
                <w:szCs w:val="16"/>
              </w:rPr>
              <w:t xml:space="preserve">ng hóa trong các </w:t>
            </w:r>
            <w:r w:rsidRPr="00A31265">
              <w:rPr>
                <w:rFonts w:ascii="Times New Roman" w:hAnsi="Times New Roman"/>
                <w:sz w:val="16"/>
                <w:szCs w:val="16"/>
              </w:rPr>
              <w:lastRenderedPageBreak/>
              <w:t>công ty vận tải</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Hệ thống hóa lý luận cơ bản về </w:t>
            </w:r>
            <w:r w:rsidRPr="00A31265">
              <w:rPr>
                <w:rFonts w:ascii="Times New Roman" w:hAnsi="Times New Roman"/>
                <w:sz w:val="16"/>
                <w:szCs w:val="16"/>
              </w:rPr>
              <w:t xml:space="preserve">Tổ chức kế toán quản trị chi phí vận tải </w:t>
            </w:r>
            <w:r w:rsidR="00CE4D8D">
              <w:rPr>
                <w:rFonts w:ascii="Times New Roman" w:hAnsi="Times New Roman"/>
                <w:sz w:val="16"/>
                <w:szCs w:val="16"/>
              </w:rPr>
              <w:t>hà</w:t>
            </w:r>
            <w:r w:rsidR="00CE4D8D" w:rsidRPr="00A31265">
              <w:rPr>
                <w:rFonts w:ascii="Times New Roman" w:hAnsi="Times New Roman"/>
                <w:sz w:val="16"/>
                <w:szCs w:val="16"/>
              </w:rPr>
              <w:t>ng</w:t>
            </w:r>
            <w:r w:rsidRPr="00A31265">
              <w:rPr>
                <w:rFonts w:ascii="Times New Roman" w:hAnsi="Times New Roman"/>
                <w:sz w:val="16"/>
                <w:szCs w:val="16"/>
              </w:rPr>
              <w:t xml:space="preserve"> hóa trong các công ty vận tải</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A31265">
              <w:rPr>
                <w:rFonts w:ascii="Times New Roman" w:hAnsi="Times New Roman"/>
                <w:sz w:val="16"/>
                <w:szCs w:val="16"/>
              </w:rPr>
              <w:t xml:space="preserve">Tổ chức kế toán quản trị </w:t>
            </w:r>
            <w:r w:rsidRPr="00A31265">
              <w:rPr>
                <w:rFonts w:ascii="Times New Roman" w:hAnsi="Times New Roman"/>
                <w:sz w:val="16"/>
                <w:szCs w:val="16"/>
              </w:rPr>
              <w:lastRenderedPageBreak/>
              <w:t xml:space="preserve">chi phí vận tải </w:t>
            </w:r>
            <w:r w:rsidR="00CE4D8D">
              <w:rPr>
                <w:rFonts w:ascii="Times New Roman" w:hAnsi="Times New Roman"/>
                <w:sz w:val="16"/>
                <w:szCs w:val="16"/>
              </w:rPr>
              <w:t>hà</w:t>
            </w:r>
            <w:r w:rsidR="00CE4D8D" w:rsidRPr="00A31265">
              <w:rPr>
                <w:rFonts w:ascii="Times New Roman" w:hAnsi="Times New Roman"/>
                <w:sz w:val="16"/>
                <w:szCs w:val="16"/>
              </w:rPr>
              <w:t xml:space="preserve">ng </w:t>
            </w:r>
            <w:r w:rsidRPr="00A31265">
              <w:rPr>
                <w:rFonts w:ascii="Times New Roman" w:hAnsi="Times New Roman"/>
                <w:sz w:val="16"/>
                <w:szCs w:val="16"/>
              </w:rPr>
              <w:t>hóa trong các công ty vận tải</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A31265">
              <w:rPr>
                <w:rFonts w:ascii="Times New Roman" w:hAnsi="Times New Roman"/>
                <w:sz w:val="16"/>
                <w:szCs w:val="16"/>
              </w:rPr>
              <w:t>Tổ chức kế toán quản trị chi phí vận tả</w:t>
            </w:r>
            <w:r>
              <w:rPr>
                <w:rFonts w:ascii="Times New Roman" w:hAnsi="Times New Roman"/>
                <w:sz w:val="16"/>
                <w:szCs w:val="16"/>
              </w:rPr>
              <w:t>i hà</w:t>
            </w:r>
            <w:r w:rsidRPr="00A31265">
              <w:rPr>
                <w:rFonts w:ascii="Times New Roman" w:hAnsi="Times New Roman"/>
                <w:sz w:val="16"/>
                <w:szCs w:val="16"/>
              </w:rPr>
              <w:t>ng hóa trong các công ty vận tải</w:t>
            </w:r>
            <w:r w:rsidRPr="006209BC">
              <w:rPr>
                <w:rFonts w:ascii="Times New Roman" w:hAnsi="Times New Roman"/>
                <w:sz w:val="16"/>
                <w:szCs w:val="16"/>
              </w:rPr>
              <w:t xml:space="preserve">. Đề xuất được một số giải pháp/khuyến nghị hoàn thiện </w:t>
            </w:r>
            <w:r w:rsidRPr="00A31265">
              <w:rPr>
                <w:rFonts w:ascii="Times New Roman" w:hAnsi="Times New Roman"/>
                <w:sz w:val="16"/>
                <w:szCs w:val="16"/>
              </w:rPr>
              <w:t>Tổ chức kế toán quản trị chi phí vận tả</w:t>
            </w:r>
            <w:r>
              <w:rPr>
                <w:rFonts w:ascii="Times New Roman" w:hAnsi="Times New Roman"/>
                <w:sz w:val="16"/>
                <w:szCs w:val="16"/>
              </w:rPr>
              <w:t>i hà</w:t>
            </w:r>
            <w:r w:rsidRPr="00A31265">
              <w:rPr>
                <w:rFonts w:ascii="Times New Roman" w:hAnsi="Times New Roman"/>
                <w:sz w:val="16"/>
                <w:szCs w:val="16"/>
              </w:rPr>
              <w:t>ng hóa trong các công ty vận tải</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w:t>
            </w:r>
            <w:r w:rsidRPr="00A31265">
              <w:rPr>
                <w:rFonts w:ascii="Times New Roman" w:hAnsi="Times New Roman"/>
                <w:sz w:val="16"/>
                <w:szCs w:val="16"/>
              </w:rPr>
              <w:t xml:space="preserve">Tổ chức kế toán quản trị chi phí vận tải </w:t>
            </w:r>
            <w:r w:rsidR="00CE4D8D">
              <w:rPr>
                <w:rFonts w:ascii="Times New Roman" w:hAnsi="Times New Roman"/>
                <w:sz w:val="16"/>
                <w:szCs w:val="16"/>
              </w:rPr>
              <w:t>hà</w:t>
            </w:r>
            <w:r w:rsidR="00CE4D8D" w:rsidRPr="00A31265">
              <w:rPr>
                <w:rFonts w:ascii="Times New Roman" w:hAnsi="Times New Roman"/>
                <w:sz w:val="16"/>
                <w:szCs w:val="16"/>
              </w:rPr>
              <w:t>ng</w:t>
            </w:r>
            <w:r w:rsidRPr="00A31265">
              <w:rPr>
                <w:rFonts w:ascii="Times New Roman" w:hAnsi="Times New Roman"/>
                <w:sz w:val="16"/>
                <w:szCs w:val="16"/>
              </w:rPr>
              <w:t xml:space="preserve"> hóa trong các công ty vận tải</w:t>
            </w:r>
            <w:r w:rsidRPr="006209BC">
              <w:rPr>
                <w:rFonts w:ascii="Times New Roman" w:hAnsi="Times New Roman"/>
                <w:sz w:val="16"/>
                <w:szCs w:val="16"/>
              </w:rPr>
              <w:t xml:space="preserve"> theo chuẩn mực và chế độ kế toán tương ứng với loại hình doanh nghiệp đang hoạt động.</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lastRenderedPageBreak/>
              <w:t xml:space="preserve">- Trình bày được tổng quan về doanh nghiệp, làm rõ được đặc thù tổ chức sản xuất kinh doanh của doanh nghiệp; Phân tích được thực trạng </w:t>
            </w:r>
            <w:r w:rsidRPr="00A31265">
              <w:rPr>
                <w:rFonts w:ascii="Times New Roman" w:hAnsi="Times New Roman"/>
                <w:sz w:val="16"/>
                <w:szCs w:val="16"/>
              </w:rPr>
              <w:t xml:space="preserve">Tổ chức kế toán quản trị chi phí vận tải </w:t>
            </w:r>
            <w:r w:rsidR="00CE4D8D">
              <w:rPr>
                <w:rFonts w:ascii="Times New Roman" w:hAnsi="Times New Roman"/>
                <w:sz w:val="16"/>
                <w:szCs w:val="16"/>
              </w:rPr>
              <w:t>hà</w:t>
            </w:r>
            <w:r w:rsidR="00CE4D8D" w:rsidRPr="00A31265">
              <w:rPr>
                <w:rFonts w:ascii="Times New Roman" w:hAnsi="Times New Roman"/>
                <w:sz w:val="16"/>
                <w:szCs w:val="16"/>
              </w:rPr>
              <w:t>ng</w:t>
            </w:r>
            <w:r w:rsidRPr="00A31265">
              <w:rPr>
                <w:rFonts w:ascii="Times New Roman" w:hAnsi="Times New Roman"/>
                <w:sz w:val="16"/>
                <w:szCs w:val="16"/>
              </w:rPr>
              <w:t xml:space="preserve"> hóa trong các công ty vận tải</w:t>
            </w:r>
            <w:r w:rsidRPr="006209BC">
              <w:rPr>
                <w:rFonts w:ascii="Times New Roman" w:hAnsi="Times New Roman"/>
                <w:sz w:val="16"/>
                <w:szCs w:val="16"/>
              </w:rPr>
              <w:t>;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A31265">
              <w:rPr>
                <w:rFonts w:ascii="Times New Roman" w:hAnsi="Times New Roman"/>
                <w:sz w:val="16"/>
                <w:szCs w:val="16"/>
              </w:rPr>
              <w:t xml:space="preserve">Tổ chức kế toán quản trị chi phí vận tải </w:t>
            </w:r>
            <w:r w:rsidR="00CE4D8D">
              <w:rPr>
                <w:rFonts w:ascii="Times New Roman" w:hAnsi="Times New Roman"/>
                <w:sz w:val="16"/>
                <w:szCs w:val="16"/>
              </w:rPr>
              <w:t>hà</w:t>
            </w:r>
            <w:r w:rsidR="00CE4D8D" w:rsidRPr="00A31265">
              <w:rPr>
                <w:rFonts w:ascii="Times New Roman" w:hAnsi="Times New Roman"/>
                <w:sz w:val="16"/>
                <w:szCs w:val="16"/>
              </w:rPr>
              <w:t>ng</w:t>
            </w:r>
            <w:r w:rsidRPr="00A31265">
              <w:rPr>
                <w:rFonts w:ascii="Times New Roman" w:hAnsi="Times New Roman"/>
                <w:sz w:val="16"/>
                <w:szCs w:val="16"/>
              </w:rPr>
              <w:t xml:space="preserve"> hóa trong các công ty vận tải</w:t>
            </w:r>
            <w:r w:rsidRPr="006209BC">
              <w:rPr>
                <w:rFonts w:ascii="Times New Roman" w:hAnsi="Times New Roman"/>
                <w:sz w:val="16"/>
                <w:szCs w:val="16"/>
              </w:rPr>
              <w:t>.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A31265"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A31265" w:rsidRPr="006209BC" w:rsidRDefault="00A31265"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A31265" w:rsidRPr="00A31265" w:rsidRDefault="00A31265" w:rsidP="00CB4CD7">
            <w:pPr>
              <w:spacing w:after="0" w:line="240" w:lineRule="auto"/>
              <w:jc w:val="both"/>
              <w:rPr>
                <w:rFonts w:ascii="Times New Roman" w:hAnsi="Times New Roman"/>
                <w:sz w:val="16"/>
                <w:szCs w:val="16"/>
              </w:rPr>
            </w:pPr>
            <w:r w:rsidRPr="00A31265">
              <w:rPr>
                <w:rFonts w:ascii="Times New Roman" w:hAnsi="Times New Roman"/>
                <w:sz w:val="16"/>
                <w:szCs w:val="16"/>
              </w:rPr>
              <w:t>Kế toán thanh toán và một số biện pháp tăng cường quản lý công tác thanh toán</w:t>
            </w:r>
          </w:p>
        </w:tc>
        <w:tc>
          <w:tcPr>
            <w:tcW w:w="414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A31265">
              <w:rPr>
                <w:rFonts w:ascii="Times New Roman" w:hAnsi="Times New Roman"/>
                <w:sz w:val="16"/>
                <w:szCs w:val="16"/>
              </w:rPr>
              <w:t xml:space="preserve">Kế toán thanh toán và một số biện pháp tăng cường quản lý công tác thanh toán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A31265">
              <w:rPr>
                <w:rFonts w:ascii="Times New Roman" w:hAnsi="Times New Roman"/>
                <w:sz w:val="16"/>
                <w:szCs w:val="16"/>
              </w:rPr>
              <w:t>Kế toán thanh toán và một số biện pháp tăng cường quản lý công tác thanh toán</w:t>
            </w:r>
            <w:r w:rsidRPr="00EE688A">
              <w:rPr>
                <w:rFonts w:ascii="Times New Roman" w:hAnsi="Times New Roman"/>
                <w:sz w:val="16"/>
                <w:szCs w:val="16"/>
              </w:rPr>
              <w:t xml:space="preserve">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A31265" w:rsidRPr="006209BC" w:rsidRDefault="00A31265"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A31265">
              <w:rPr>
                <w:rFonts w:ascii="Times New Roman" w:hAnsi="Times New Roman"/>
                <w:sz w:val="16"/>
                <w:szCs w:val="16"/>
              </w:rPr>
              <w:t>Kế toán thanh toán và một số biện pháp tăng cường quản lý công tác thanh toán</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A31265">
              <w:rPr>
                <w:rFonts w:ascii="Times New Roman" w:hAnsi="Times New Roman"/>
                <w:sz w:val="16"/>
                <w:szCs w:val="16"/>
              </w:rPr>
              <w:t>Kế toán thanh toán và một số biện pháp tăng cường quản lý công tác thanh toán</w:t>
            </w:r>
            <w:r w:rsidRPr="00EE688A">
              <w:rPr>
                <w:rFonts w:ascii="Times New Roman" w:hAnsi="Times New Roman"/>
                <w:sz w:val="16"/>
                <w:szCs w:val="16"/>
              </w:rPr>
              <w:t xml:space="preserve">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A31265">
              <w:rPr>
                <w:rFonts w:ascii="Times New Roman" w:hAnsi="Times New Roman"/>
                <w:sz w:val="16"/>
                <w:szCs w:val="16"/>
              </w:rPr>
              <w:t>Kế toán thanh toán và một số biện pháp tăng cường quản lý công tác thanh toán</w:t>
            </w:r>
            <w:r w:rsidRPr="00EE688A">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A31265">
              <w:rPr>
                <w:rFonts w:ascii="Times New Roman" w:hAnsi="Times New Roman"/>
                <w:sz w:val="16"/>
                <w:szCs w:val="16"/>
              </w:rPr>
              <w:t>Kế toán thanh toán và một số biện pháp tăng cường quản lý công tác thanh toán</w:t>
            </w:r>
            <w:r w:rsidRPr="00EE688A">
              <w:rPr>
                <w:rFonts w:ascii="Times New Roman" w:hAnsi="Times New Roman"/>
                <w:sz w:val="16"/>
                <w:szCs w:val="16"/>
              </w:rPr>
              <w:t xml:space="preserve"> </w:t>
            </w:r>
            <w:r w:rsidRPr="006209BC">
              <w:rPr>
                <w:rFonts w:ascii="Times New Roman" w:hAnsi="Times New Roman"/>
                <w:sz w:val="16"/>
                <w:szCs w:val="16"/>
              </w:rPr>
              <w:t>tại doanh nghiệp; Các số liệu, kết quả nghiên cứu đảm độ tin cậy.</w:t>
            </w:r>
          </w:p>
          <w:p w:rsidR="00A31265" w:rsidRPr="006209BC" w:rsidRDefault="00A31265"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A31265">
              <w:rPr>
                <w:rFonts w:ascii="Times New Roman" w:hAnsi="Times New Roman"/>
                <w:sz w:val="16"/>
                <w:szCs w:val="16"/>
              </w:rPr>
              <w:t>Kế toán thanh toán và một số biện pháp tăng cường quản lý công tác thanh toán</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A31265" w:rsidRPr="006209BC" w:rsidRDefault="00A31265" w:rsidP="00CB4CD7">
            <w:pPr>
              <w:spacing w:after="0" w:line="240" w:lineRule="auto"/>
              <w:rPr>
                <w:rFonts w:ascii="Times New Roman" w:eastAsia="Times New Roman" w:hAnsi="Times New Roman"/>
                <w:sz w:val="16"/>
                <w:szCs w:val="16"/>
                <w:lang w:val="vi-VN" w:eastAsia="vi-VN"/>
              </w:rPr>
            </w:pPr>
          </w:p>
        </w:tc>
      </w:tr>
      <w:tr w:rsidR="00CE4D8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E4D8D" w:rsidRPr="006209BC" w:rsidRDefault="00CE4D8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E4D8D" w:rsidRPr="00A31265" w:rsidRDefault="00CE4D8D" w:rsidP="00CB4CD7">
            <w:pPr>
              <w:spacing w:after="0" w:line="240" w:lineRule="auto"/>
              <w:jc w:val="both"/>
              <w:rPr>
                <w:rFonts w:ascii="Times New Roman" w:hAnsi="Times New Roman"/>
                <w:sz w:val="16"/>
                <w:szCs w:val="16"/>
              </w:rPr>
            </w:pPr>
            <w:r w:rsidRPr="00A31265">
              <w:rPr>
                <w:rFonts w:ascii="Times New Roman" w:hAnsi="Times New Roman"/>
                <w:sz w:val="16"/>
                <w:szCs w:val="16"/>
              </w:rPr>
              <w:t>Kế toán quản trị chi phí môi trường trong doanh nghiệp</w:t>
            </w:r>
          </w:p>
        </w:tc>
        <w:tc>
          <w:tcPr>
            <w:tcW w:w="4140" w:type="dxa"/>
            <w:vAlign w:val="center"/>
          </w:tcPr>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A31265">
              <w:rPr>
                <w:rFonts w:ascii="Times New Roman" w:hAnsi="Times New Roman"/>
                <w:sz w:val="16"/>
                <w:szCs w:val="16"/>
              </w:rPr>
              <w:t xml:space="preserve">Kế toán quản trị chi phí môi trường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A31265">
              <w:rPr>
                <w:rFonts w:ascii="Times New Roman" w:hAnsi="Times New Roman"/>
                <w:sz w:val="16"/>
                <w:szCs w:val="16"/>
              </w:rPr>
              <w:t xml:space="preserve">Kế toán quản trị chi phí môi trường </w:t>
            </w:r>
            <w:r>
              <w:rPr>
                <w:rFonts w:ascii="Times New Roman" w:hAnsi="Times New Roman"/>
                <w:sz w:val="16"/>
                <w:szCs w:val="16"/>
              </w:rPr>
              <w:t xml:space="preserve">trong </w:t>
            </w:r>
            <w:r w:rsidRPr="006209BC">
              <w:rPr>
                <w:rFonts w:ascii="Times New Roman" w:hAnsi="Times New Roman"/>
                <w:sz w:val="16"/>
                <w:szCs w:val="16"/>
              </w:rPr>
              <w:t>doanh nghiệp</w:t>
            </w:r>
            <w:r>
              <w:rPr>
                <w:rFonts w:ascii="Times New Roman" w:hAnsi="Times New Roman"/>
                <w:sz w:val="16"/>
                <w:szCs w:val="16"/>
              </w:rPr>
              <w:t>.</w:t>
            </w:r>
          </w:p>
          <w:p w:rsidR="00CE4D8D" w:rsidRPr="006209BC" w:rsidRDefault="00CE4D8D"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A31265">
              <w:rPr>
                <w:rFonts w:ascii="Times New Roman" w:hAnsi="Times New Roman"/>
                <w:sz w:val="16"/>
                <w:szCs w:val="16"/>
              </w:rPr>
              <w:t>Kế toán quản trị chi phí môi trường</w:t>
            </w:r>
            <w:r w:rsidRPr="006209BC">
              <w:rPr>
                <w:rFonts w:ascii="Times New Roman" w:hAnsi="Times New Roman"/>
                <w:sz w:val="16"/>
                <w:szCs w:val="16"/>
              </w:rPr>
              <w:t xml:space="preserve">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A31265">
              <w:rPr>
                <w:rFonts w:ascii="Times New Roman" w:hAnsi="Times New Roman"/>
                <w:sz w:val="16"/>
                <w:szCs w:val="16"/>
              </w:rPr>
              <w:t xml:space="preserve">Kế toán quản trị chi phí môi trường </w:t>
            </w:r>
            <w:r w:rsidRPr="006209BC">
              <w:rPr>
                <w:rFonts w:ascii="Times New Roman" w:hAnsi="Times New Roman"/>
                <w:sz w:val="16"/>
                <w:szCs w:val="16"/>
              </w:rPr>
              <w:t>trong doanh nghiệp</w:t>
            </w:r>
            <w:r>
              <w:rPr>
                <w:rFonts w:ascii="Times New Roman" w:hAnsi="Times New Roman"/>
                <w:sz w:val="16"/>
                <w:szCs w:val="16"/>
              </w:rPr>
              <w:t>.</w:t>
            </w:r>
            <w:r w:rsidRPr="006209BC">
              <w:rPr>
                <w:rFonts w:ascii="Times New Roman" w:eastAsia="Times New Roman" w:hAnsi="Times New Roman"/>
                <w:sz w:val="16"/>
                <w:szCs w:val="16"/>
                <w:lang w:val="vi-VN" w:eastAsia="vi-VN"/>
              </w:rPr>
              <w:t xml:space="preserve"> </w:t>
            </w:r>
          </w:p>
        </w:tc>
        <w:tc>
          <w:tcPr>
            <w:tcW w:w="5580" w:type="dxa"/>
            <w:vAlign w:val="center"/>
          </w:tcPr>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A31265">
              <w:rPr>
                <w:rFonts w:ascii="Times New Roman" w:hAnsi="Times New Roman"/>
                <w:sz w:val="16"/>
                <w:szCs w:val="16"/>
              </w:rPr>
              <w:t>Kế toán quản trị chi phí môi trường</w:t>
            </w:r>
            <w:r w:rsidRPr="00EE688A">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A31265">
              <w:rPr>
                <w:rFonts w:ascii="Times New Roman" w:hAnsi="Times New Roman"/>
                <w:sz w:val="16"/>
                <w:szCs w:val="16"/>
              </w:rPr>
              <w:t xml:space="preserve">Kế toán quản trị chi phí môi trường </w:t>
            </w:r>
            <w:r w:rsidRPr="006209BC">
              <w:rPr>
                <w:rFonts w:ascii="Times New Roman" w:hAnsi="Times New Roman"/>
                <w:sz w:val="16"/>
                <w:szCs w:val="16"/>
              </w:rPr>
              <w:t>tại doanh nghiệp; Các số liệu, kết quả nghiên cứu đảm độ tin cậy.</w:t>
            </w:r>
          </w:p>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A31265">
              <w:rPr>
                <w:rFonts w:ascii="Times New Roman" w:hAnsi="Times New Roman"/>
                <w:sz w:val="16"/>
                <w:szCs w:val="16"/>
              </w:rPr>
              <w:t>Kế toán quản trị chi phí môi trường</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r>
      <w:tr w:rsidR="00CE4D8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E4D8D" w:rsidRPr="006209BC" w:rsidRDefault="00CE4D8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E4D8D" w:rsidRPr="00A31265" w:rsidRDefault="00CE4D8D" w:rsidP="00CE4D8D">
            <w:pPr>
              <w:spacing w:after="0" w:line="240" w:lineRule="auto"/>
              <w:jc w:val="both"/>
              <w:rPr>
                <w:rFonts w:ascii="Times New Roman" w:hAnsi="Times New Roman"/>
                <w:sz w:val="16"/>
                <w:szCs w:val="16"/>
              </w:rPr>
            </w:pP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p>
        </w:tc>
        <w:tc>
          <w:tcPr>
            <w:tcW w:w="4140" w:type="dxa"/>
            <w:vAlign w:val="center"/>
          </w:tcPr>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Hệ thống hóa lý luận cơ bản về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p>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Nghiên cứu, tìm hiểu thực trạng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p>
          <w:p w:rsidR="00CE4D8D" w:rsidRPr="006209BC" w:rsidRDefault="00CE4D8D" w:rsidP="001A4274">
            <w:pPr>
              <w:spacing w:after="0" w:line="240" w:lineRule="auto"/>
              <w:jc w:val="both"/>
              <w:rPr>
                <w:rFonts w:ascii="Times New Roman" w:eastAsia="Times New Roman" w:hAnsi="Times New Roman"/>
                <w:sz w:val="16"/>
                <w:szCs w:val="16"/>
                <w:lang w:val="vi-VN" w:eastAsia="vi-VN"/>
              </w:rPr>
            </w:pPr>
            <w:r w:rsidRPr="006209BC">
              <w:rPr>
                <w:rFonts w:ascii="Times New Roman" w:hAnsi="Times New Roman"/>
                <w:sz w:val="16"/>
                <w:szCs w:val="16"/>
              </w:rPr>
              <w:t xml:space="preserve">- Nhận xét, đánh giá được ưu điểm, những tồn tại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r w:rsidRPr="006209BC">
              <w:rPr>
                <w:rFonts w:ascii="Times New Roman" w:hAnsi="Times New Roman"/>
                <w:sz w:val="16"/>
                <w:szCs w:val="16"/>
              </w:rPr>
              <w:t xml:space="preserve">. Đề xuất được một số giải pháp/khuyến nghị hoàn thiện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r w:rsidRPr="006209BC">
              <w:rPr>
                <w:rFonts w:ascii="Times New Roman" w:eastAsia="Times New Roman" w:hAnsi="Times New Roman"/>
                <w:sz w:val="16"/>
                <w:szCs w:val="16"/>
                <w:lang w:val="vi-VN" w:eastAsia="vi-VN"/>
              </w:rPr>
              <w:t xml:space="preserve"> </w:t>
            </w:r>
          </w:p>
        </w:tc>
        <w:tc>
          <w:tcPr>
            <w:tcW w:w="5580" w:type="dxa"/>
            <w:vAlign w:val="center"/>
          </w:tcPr>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r w:rsidRPr="00EE688A">
              <w:rPr>
                <w:rFonts w:ascii="Times New Roman" w:hAnsi="Times New Roman"/>
                <w:sz w:val="16"/>
                <w:szCs w:val="16"/>
              </w:rPr>
              <w:t xml:space="preserve"> </w:t>
            </w:r>
            <w:r w:rsidRPr="006209BC">
              <w:rPr>
                <w:rFonts w:ascii="Times New Roman" w:hAnsi="Times New Roman"/>
                <w:sz w:val="16"/>
                <w:szCs w:val="16"/>
              </w:rPr>
              <w:t>trong doanh nghiệp theo chuẩn mực và chế độ kế toán tương ứng với loại hình doanh nghiệp đang hoạt động.</w:t>
            </w:r>
          </w:p>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tổng quan về doanh nghiệp, làm rõ được đặc thù tổ chức sản xuất kinh doanh của doanh nghiệp; Phân tích được thực trạng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r w:rsidRPr="006209BC">
              <w:rPr>
                <w:rFonts w:ascii="Times New Roman" w:hAnsi="Times New Roman"/>
                <w:sz w:val="16"/>
                <w:szCs w:val="16"/>
              </w:rPr>
              <w:t xml:space="preserve"> doanh nghiệp; Các số liệu, kết quả nghiên cứu đảm độ tin cậy.</w:t>
            </w:r>
          </w:p>
          <w:p w:rsidR="00CE4D8D" w:rsidRPr="006209BC" w:rsidRDefault="00CE4D8D" w:rsidP="001A4274">
            <w:pPr>
              <w:spacing w:after="0" w:line="240" w:lineRule="auto"/>
              <w:jc w:val="both"/>
              <w:rPr>
                <w:rFonts w:ascii="Times New Roman" w:hAnsi="Times New Roman"/>
                <w:sz w:val="16"/>
                <w:szCs w:val="16"/>
              </w:rPr>
            </w:pPr>
            <w:r w:rsidRPr="006209BC">
              <w:rPr>
                <w:rFonts w:ascii="Times New Roman" w:hAnsi="Times New Roman"/>
                <w:sz w:val="16"/>
                <w:szCs w:val="16"/>
              </w:rPr>
              <w:t xml:space="preserve">- Trình bày được được ưu điểm, những tồn tại và đế một số giải pháp/khuyến nghị hoàn thiện </w:t>
            </w:r>
            <w:r w:rsidRPr="00A31265">
              <w:rPr>
                <w:rFonts w:ascii="Times New Roman" w:hAnsi="Times New Roman"/>
                <w:sz w:val="16"/>
                <w:szCs w:val="16"/>
              </w:rPr>
              <w:t xml:space="preserve">Xây dựng mô hình kế toán trách nhiệm tại </w:t>
            </w:r>
            <w:r>
              <w:rPr>
                <w:rFonts w:ascii="Times New Roman" w:hAnsi="Times New Roman"/>
                <w:sz w:val="16"/>
                <w:szCs w:val="16"/>
              </w:rPr>
              <w:t>doanh nghiệp</w:t>
            </w:r>
            <w:r w:rsidRPr="006209BC">
              <w:rPr>
                <w:rFonts w:ascii="Times New Roman" w:hAnsi="Times New Roman"/>
                <w:sz w:val="16"/>
                <w:szCs w:val="16"/>
              </w:rPr>
              <w:t xml:space="preserve"> tại doanh nghiệp. Các đề xuất/ giải pháp phải đảm bảo tính logic, khoa học và có tính khả thi.</w:t>
            </w:r>
          </w:p>
        </w:tc>
        <w:tc>
          <w:tcPr>
            <w:tcW w:w="1065"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r>
      <w:tr w:rsidR="00CE4D8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E4D8D" w:rsidRPr="006209BC" w:rsidRDefault="00CE4D8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E4D8D" w:rsidRPr="00A31265" w:rsidRDefault="00CE4D8D" w:rsidP="00CB4CD7">
            <w:pPr>
              <w:spacing w:after="0" w:line="240" w:lineRule="auto"/>
              <w:jc w:val="both"/>
              <w:rPr>
                <w:rFonts w:ascii="Times New Roman" w:hAnsi="Times New Roman"/>
                <w:sz w:val="16"/>
                <w:szCs w:val="16"/>
              </w:rPr>
            </w:pPr>
          </w:p>
        </w:tc>
        <w:tc>
          <w:tcPr>
            <w:tcW w:w="4140"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5580"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1065"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r>
      <w:tr w:rsidR="00CE4D8D" w:rsidRPr="006209BC" w:rsidTr="00A31265">
        <w:trPr>
          <w:trHeight w:val="504"/>
        </w:trPr>
        <w:tc>
          <w:tcPr>
            <w:tcW w:w="746" w:type="dxa"/>
            <w:tcBorders>
              <w:top w:val="single" w:sz="4" w:space="0" w:color="auto"/>
              <w:left w:val="single" w:sz="4" w:space="0" w:color="auto"/>
              <w:bottom w:val="single" w:sz="4" w:space="0" w:color="auto"/>
              <w:right w:val="single" w:sz="4" w:space="0" w:color="auto"/>
            </w:tcBorders>
            <w:vAlign w:val="center"/>
          </w:tcPr>
          <w:p w:rsidR="00CE4D8D" w:rsidRPr="006209BC" w:rsidRDefault="00CE4D8D" w:rsidP="00A736DF">
            <w:pPr>
              <w:pStyle w:val="ListParagraph"/>
              <w:numPr>
                <w:ilvl w:val="0"/>
                <w:numId w:val="1"/>
              </w:numPr>
              <w:spacing w:after="0" w:line="240" w:lineRule="auto"/>
              <w:jc w:val="center"/>
              <w:rPr>
                <w:rFonts w:ascii="Times New Roman" w:eastAsia="Times New Roman" w:hAnsi="Times New Roman"/>
                <w:sz w:val="16"/>
                <w:szCs w:val="16"/>
                <w:lang w:eastAsia="vi-VN"/>
              </w:rPr>
            </w:pPr>
          </w:p>
        </w:tc>
        <w:tc>
          <w:tcPr>
            <w:tcW w:w="794"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1610" w:type="dxa"/>
            <w:vAlign w:val="center"/>
          </w:tcPr>
          <w:p w:rsidR="00CE4D8D" w:rsidRPr="00A31265" w:rsidRDefault="00CE4D8D" w:rsidP="00CB4CD7">
            <w:pPr>
              <w:spacing w:after="0" w:line="240" w:lineRule="auto"/>
              <w:jc w:val="both"/>
              <w:rPr>
                <w:rFonts w:ascii="Times New Roman" w:hAnsi="Times New Roman"/>
                <w:sz w:val="16"/>
                <w:szCs w:val="16"/>
              </w:rPr>
            </w:pPr>
          </w:p>
        </w:tc>
        <w:tc>
          <w:tcPr>
            <w:tcW w:w="4140"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5580"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c>
          <w:tcPr>
            <w:tcW w:w="1065" w:type="dxa"/>
            <w:vAlign w:val="center"/>
          </w:tcPr>
          <w:p w:rsidR="00CE4D8D" w:rsidRPr="006209BC" w:rsidRDefault="00CE4D8D" w:rsidP="00CB4CD7">
            <w:pPr>
              <w:spacing w:after="0" w:line="240" w:lineRule="auto"/>
              <w:rPr>
                <w:rFonts w:ascii="Times New Roman" w:eastAsia="Times New Roman" w:hAnsi="Times New Roman"/>
                <w:sz w:val="16"/>
                <w:szCs w:val="16"/>
                <w:lang w:val="vi-VN" w:eastAsia="vi-VN"/>
              </w:rPr>
            </w:pPr>
          </w:p>
        </w:tc>
      </w:tr>
    </w:tbl>
    <w:p w:rsidR="008F2FE1" w:rsidRPr="006209BC" w:rsidRDefault="008F2FE1" w:rsidP="008F2FE1">
      <w:pPr>
        <w:spacing w:after="0" w:line="240" w:lineRule="auto"/>
        <w:rPr>
          <w:rFonts w:ascii="Times New Roman" w:hAnsi="Times New Roman"/>
          <w:b/>
          <w:sz w:val="16"/>
          <w:szCs w:val="16"/>
        </w:rPr>
      </w:pPr>
    </w:p>
    <w:p w:rsidR="008F2FE1" w:rsidRDefault="008F2FE1" w:rsidP="008F2FE1">
      <w:pPr>
        <w:spacing w:after="0" w:line="240" w:lineRule="auto"/>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A736DF">
        <w:rPr>
          <w:rFonts w:ascii="Times New Roman" w:hAnsi="Times New Roman"/>
          <w:b/>
          <w:sz w:val="28"/>
        </w:rPr>
        <w:tab/>
      </w:r>
      <w:r w:rsidR="00A736DF">
        <w:rPr>
          <w:rFonts w:ascii="Times New Roman" w:hAnsi="Times New Roman"/>
          <w:b/>
          <w:sz w:val="28"/>
        </w:rPr>
        <w:tab/>
      </w:r>
      <w:r w:rsidR="00A736DF">
        <w:rPr>
          <w:rFonts w:ascii="Times New Roman" w:hAnsi="Times New Roman"/>
          <w:b/>
          <w:sz w:val="28"/>
        </w:rPr>
        <w:tab/>
      </w:r>
      <w:r w:rsidR="00A736DF">
        <w:rPr>
          <w:rFonts w:ascii="Times New Roman" w:hAnsi="Times New Roman"/>
          <w:b/>
          <w:sz w:val="28"/>
        </w:rPr>
        <w:tab/>
      </w:r>
      <w:r w:rsidR="00A736DF">
        <w:rPr>
          <w:rFonts w:ascii="Times New Roman" w:hAnsi="Times New Roman"/>
          <w:b/>
          <w:sz w:val="28"/>
        </w:rPr>
        <w:tab/>
      </w:r>
      <w:r>
        <w:rPr>
          <w:rFonts w:ascii="Times New Roman" w:hAnsi="Times New Roman"/>
          <w:b/>
          <w:sz w:val="28"/>
        </w:rPr>
        <w:t>TRƯỞNG KHOA</w:t>
      </w:r>
    </w:p>
    <w:p w:rsidR="008F2FE1" w:rsidRDefault="008F2FE1" w:rsidP="008F2FE1">
      <w:pPr>
        <w:spacing w:after="0" w:line="240" w:lineRule="auto"/>
        <w:ind w:left="720" w:right="-567" w:firstLine="720"/>
        <w:rPr>
          <w:rFonts w:ascii="Times New Roman" w:hAnsi="Times New Roman"/>
          <w:b/>
          <w:sz w:val="28"/>
        </w:rPr>
      </w:pPr>
      <w:r>
        <w:rPr>
          <w:rFonts w:ascii="Times New Roman" w:hAnsi="Times New Roman"/>
          <w:b/>
          <w:sz w:val="28"/>
        </w:rPr>
        <w:br w:type="page"/>
      </w:r>
    </w:p>
    <w:p w:rsidR="0027451C" w:rsidRDefault="0027451C"/>
    <w:sectPr w:rsidR="0027451C" w:rsidSect="008F2F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68C"/>
    <w:multiLevelType w:val="hybridMultilevel"/>
    <w:tmpl w:val="A02C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E1"/>
    <w:rsid w:val="00040102"/>
    <w:rsid w:val="0006580D"/>
    <w:rsid w:val="000834F5"/>
    <w:rsid w:val="000F34BF"/>
    <w:rsid w:val="00125CDD"/>
    <w:rsid w:val="001925AB"/>
    <w:rsid w:val="00212C01"/>
    <w:rsid w:val="00215F63"/>
    <w:rsid w:val="0023209F"/>
    <w:rsid w:val="0027451C"/>
    <w:rsid w:val="003516DC"/>
    <w:rsid w:val="0040644D"/>
    <w:rsid w:val="00463FA2"/>
    <w:rsid w:val="004E20CC"/>
    <w:rsid w:val="00512AC0"/>
    <w:rsid w:val="00530C7C"/>
    <w:rsid w:val="005B35BA"/>
    <w:rsid w:val="00601EAF"/>
    <w:rsid w:val="006209BC"/>
    <w:rsid w:val="006C5FC4"/>
    <w:rsid w:val="006F0EB9"/>
    <w:rsid w:val="007B7C4C"/>
    <w:rsid w:val="007D758B"/>
    <w:rsid w:val="008D687F"/>
    <w:rsid w:val="008F2FE1"/>
    <w:rsid w:val="009134FD"/>
    <w:rsid w:val="009530E5"/>
    <w:rsid w:val="00966F37"/>
    <w:rsid w:val="00994E33"/>
    <w:rsid w:val="009C0275"/>
    <w:rsid w:val="00A31265"/>
    <w:rsid w:val="00A736DF"/>
    <w:rsid w:val="00A90D90"/>
    <w:rsid w:val="00B16458"/>
    <w:rsid w:val="00C51EF1"/>
    <w:rsid w:val="00CB4CD7"/>
    <w:rsid w:val="00CC0784"/>
    <w:rsid w:val="00CE4D8D"/>
    <w:rsid w:val="00D0468C"/>
    <w:rsid w:val="00D53565"/>
    <w:rsid w:val="00D6794E"/>
    <w:rsid w:val="00D76075"/>
    <w:rsid w:val="00DB599B"/>
    <w:rsid w:val="00EC4937"/>
    <w:rsid w:val="00EE688A"/>
    <w:rsid w:val="00F740B9"/>
    <w:rsid w:val="00FE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11693</Words>
  <Characters>66651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2019-02-20T03:58:00Z</dcterms:created>
  <dcterms:modified xsi:type="dcterms:W3CDTF">2021-02-26T06:16:00Z</dcterms:modified>
</cp:coreProperties>
</file>